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7B9A" w:rsidRDefault="00000000">
      <w:pPr>
        <w:spacing w:line="360" w:lineRule="exact"/>
        <w:rPr>
          <w:rFonts w:ascii="黑体" w:eastAsia="黑体" w:hAnsi="Times New Roman" w:cs="Times New Roman"/>
          <w:sz w:val="30"/>
          <w:szCs w:val="30"/>
        </w:rPr>
      </w:pPr>
      <w:bookmarkStart w:id="0" w:name="_Toc132191869"/>
      <w:bookmarkStart w:id="1" w:name="_Toc20752"/>
      <w:bookmarkStart w:id="2" w:name="_Toc132191791"/>
      <w:bookmarkStart w:id="3" w:name="_Toc132191469"/>
      <w:bookmarkStart w:id="4" w:name="_Toc22676"/>
      <w:bookmarkStart w:id="5" w:name="_Toc132728476"/>
      <w:bookmarkStart w:id="6" w:name="_Toc132191551"/>
      <w:r>
        <w:rPr>
          <w:rFonts w:ascii="黑体" w:eastAsia="黑体" w:hAnsi="Times New Roman" w:cs="Times New Roman" w:hint="eastAsia"/>
          <w:sz w:val="30"/>
          <w:szCs w:val="30"/>
        </w:rPr>
        <w:t>附件1</w:t>
      </w:r>
    </w:p>
    <w:p w:rsidR="00967B9A" w:rsidRDefault="00000000">
      <w:pPr>
        <w:pStyle w:val="2"/>
        <w:suppressAutoHyphens/>
        <w:spacing w:beforeAutospacing="0" w:afterAutospacing="0" w:line="576" w:lineRule="exact"/>
        <w:jc w:val="center"/>
        <w:rPr>
          <w:rFonts w:ascii="方正小标宋简体" w:eastAsia="方正小标宋简体" w:hAnsi="Times New Roman" w:hint="default"/>
          <w:b w:val="0"/>
          <w:color w:val="000000"/>
          <w:kern w:val="2"/>
          <w:sz w:val="40"/>
          <w:szCs w:val="144"/>
        </w:rPr>
      </w:pPr>
      <w:r>
        <w:rPr>
          <w:rFonts w:ascii="方正小标宋简体" w:eastAsia="方正小标宋简体" w:hAnsi="Times New Roman"/>
          <w:b w:val="0"/>
          <w:color w:val="000000"/>
          <w:kern w:val="2"/>
          <w:sz w:val="40"/>
          <w:szCs w:val="144"/>
        </w:rPr>
        <w:t>长虹集团选聘职位及公司简介</w:t>
      </w:r>
    </w:p>
    <w:p w:rsidR="00967B9A" w:rsidRDefault="00967B9A">
      <w:pPr>
        <w:spacing w:line="240" w:lineRule="exact"/>
      </w:pPr>
    </w:p>
    <w:tbl>
      <w:tblPr>
        <w:tblStyle w:val="ae"/>
        <w:tblW w:w="9367" w:type="dxa"/>
        <w:tblInd w:w="-166" w:type="dxa"/>
        <w:tblLayout w:type="fixed"/>
        <w:tblLook w:val="04A0" w:firstRow="1" w:lastRow="0" w:firstColumn="1" w:lastColumn="0" w:noHBand="0" w:noVBand="1"/>
      </w:tblPr>
      <w:tblGrid>
        <w:gridCol w:w="700"/>
        <w:gridCol w:w="8667"/>
      </w:tblGrid>
      <w:tr w:rsidR="00967B9A">
        <w:tc>
          <w:tcPr>
            <w:tcW w:w="700" w:type="dxa"/>
            <w:vAlign w:val="center"/>
          </w:tcPr>
          <w:p w:rsidR="00967B9A" w:rsidRDefault="00000000">
            <w:pPr>
              <w:spacing w:line="400" w:lineRule="exact"/>
              <w:jc w:val="center"/>
              <w:rPr>
                <w:b/>
                <w:bCs/>
              </w:rPr>
            </w:pPr>
            <w:r>
              <w:rPr>
                <w:rFonts w:hint="eastAsia"/>
                <w:b/>
                <w:bCs/>
              </w:rPr>
              <w:t>企业</w:t>
            </w:r>
          </w:p>
          <w:p w:rsidR="00967B9A" w:rsidRDefault="00000000">
            <w:pPr>
              <w:spacing w:line="400" w:lineRule="exact"/>
              <w:jc w:val="center"/>
              <w:rPr>
                <w:b/>
                <w:bCs/>
              </w:rPr>
            </w:pPr>
            <w:r>
              <w:rPr>
                <w:rFonts w:hint="eastAsia"/>
                <w:b/>
                <w:bCs/>
              </w:rPr>
              <w:t>简介</w:t>
            </w:r>
          </w:p>
        </w:tc>
        <w:tc>
          <w:tcPr>
            <w:tcW w:w="8667" w:type="dxa"/>
          </w:tcPr>
          <w:p w:rsidR="00967B9A" w:rsidRDefault="00000000">
            <w:pPr>
              <w:spacing w:line="224" w:lineRule="exact"/>
              <w:ind w:firstLineChars="200" w:firstLine="360"/>
              <w:rPr>
                <w:rFonts w:ascii="仿宋_GB2312" w:eastAsia="仿宋_GB2312" w:cs="Calibri"/>
                <w:color w:val="000000"/>
                <w:sz w:val="18"/>
                <w:szCs w:val="18"/>
              </w:rPr>
            </w:pPr>
            <w:r>
              <w:rPr>
                <w:rFonts w:ascii="仿宋_GB2312" w:eastAsia="仿宋_GB2312" w:cs="Calibri" w:hint="eastAsia"/>
                <w:color w:val="000000"/>
                <w:sz w:val="18"/>
                <w:szCs w:val="18"/>
              </w:rPr>
              <w:t>四川长虹电子控股集团有限公司创始于1958年，历经保军转民、相关多元化、国际化三次转型，已发展成为集智能家电、核心部件、IT服务、新能源、半导体等产业为主的跨国企业集团。旗下拥有7家上市公司（四川长虹、长虹美菱、长虹华意、长虹佳华、长虹能源、中科美菱、华丰科技）、3家新三板公众公司（长虹民生、长虹格润、爱联科技），并建立了绵阳、成都、深圳、西班牙、美国等13个研发基地和绵阳、合肥、中山、嘉兴、巴基斯坦、捷克等22个制造基地，产品和服务覆盖全球160余个国家和地区，服务已超2亿多用户。当前，长虹正加快实施面向物联网的数字化转型，并朝着“成为全球受人尊重的物联网科技企业集团”奋进。</w:t>
            </w:r>
          </w:p>
          <w:p w:rsidR="00967B9A" w:rsidRDefault="00000000">
            <w:pPr>
              <w:spacing w:line="224" w:lineRule="exact"/>
              <w:ind w:firstLineChars="200" w:firstLine="360"/>
              <w:rPr>
                <w:rFonts w:eastAsia="仿宋"/>
              </w:rPr>
            </w:pPr>
            <w:r>
              <w:rPr>
                <w:rFonts w:ascii="仿宋_GB2312" w:eastAsia="仿宋_GB2312" w:cs="Calibri" w:hint="eastAsia"/>
                <w:color w:val="000000"/>
                <w:sz w:val="18"/>
                <w:szCs w:val="18"/>
              </w:rPr>
              <w:t>目前，长虹位列四川制造业企业100强第1位、数字经济企业50强第1位，中国电子信息百强第11位，中国制造业500强第78位，世界品牌500强第286位。冰箱压缩机位列全球第一、高速连接器位列全国第一、航空电源位列全国第一、轨道交通电源系统位列全国第一、物联网模块位列全国领先、数据存储解决方案位列全国</w:t>
            </w:r>
            <w:r>
              <w:rPr>
                <w:rFonts w:ascii="仿宋" w:eastAsia="仿宋" w:hAnsi="仿宋" w:cs="宋体" w:hint="eastAsia"/>
                <w:color w:val="000000"/>
                <w:kern w:val="0"/>
                <w:sz w:val="18"/>
                <w:szCs w:val="18"/>
              </w:rPr>
              <w:t>领先、</w:t>
            </w:r>
            <w:r>
              <w:rPr>
                <w:rFonts w:ascii="仿宋" w:eastAsia="仿宋" w:hAnsi="仿宋" w:cs="宋体"/>
                <w:color w:val="000000"/>
                <w:kern w:val="0"/>
                <w:sz w:val="18"/>
                <w:szCs w:val="18"/>
              </w:rPr>
              <w:t>IT</w:t>
            </w:r>
            <w:r>
              <w:rPr>
                <w:rFonts w:ascii="仿宋" w:eastAsia="仿宋" w:hAnsi="仿宋" w:cs="宋体" w:hint="eastAsia"/>
                <w:color w:val="000000"/>
                <w:kern w:val="0"/>
                <w:sz w:val="18"/>
                <w:szCs w:val="18"/>
              </w:rPr>
              <w:t>服务</w:t>
            </w:r>
            <w:r>
              <w:rPr>
                <w:rFonts w:ascii="仿宋" w:eastAsia="仿宋" w:hAnsi="仿宋" w:cs="宋体"/>
                <w:color w:val="000000"/>
                <w:kern w:val="0"/>
                <w:sz w:val="18"/>
                <w:szCs w:val="18"/>
              </w:rPr>
              <w:t>位列全国</w:t>
            </w:r>
            <w:r>
              <w:rPr>
                <w:rFonts w:ascii="仿宋" w:eastAsia="仿宋" w:hAnsi="仿宋" w:cs="宋体" w:hint="eastAsia"/>
                <w:color w:val="000000"/>
                <w:kern w:val="0"/>
                <w:sz w:val="18"/>
                <w:szCs w:val="18"/>
              </w:rPr>
              <w:t>前列。</w:t>
            </w:r>
          </w:p>
        </w:tc>
      </w:tr>
      <w:tr w:rsidR="00967B9A">
        <w:tc>
          <w:tcPr>
            <w:tcW w:w="700" w:type="dxa"/>
            <w:vMerge w:val="restart"/>
            <w:vAlign w:val="center"/>
          </w:tcPr>
          <w:p w:rsidR="00967B9A" w:rsidRDefault="00000000">
            <w:pPr>
              <w:jc w:val="center"/>
            </w:pPr>
            <w:r>
              <w:rPr>
                <w:rFonts w:hint="eastAsia"/>
                <w:b/>
                <w:bCs/>
              </w:rPr>
              <w:t>选聘岗位及资格条件、职责</w:t>
            </w:r>
          </w:p>
        </w:tc>
        <w:tc>
          <w:tcPr>
            <w:tcW w:w="8667" w:type="dxa"/>
          </w:tcPr>
          <w:p w:rsidR="00967B9A" w:rsidRDefault="00000000">
            <w:pPr>
              <w:spacing w:line="224" w:lineRule="exact"/>
              <w:jc w:val="left"/>
              <w:rPr>
                <w:rFonts w:ascii="仿宋_GB2312" w:eastAsia="仿宋_GB2312" w:cs="Calibri"/>
                <w:b/>
                <w:bCs/>
                <w:color w:val="000000"/>
                <w:sz w:val="18"/>
                <w:szCs w:val="18"/>
              </w:rPr>
            </w:pPr>
            <w:r>
              <w:rPr>
                <w:rFonts w:ascii="仿宋_GB2312" w:eastAsia="仿宋_GB2312" w:cs="Calibri" w:hint="eastAsia"/>
                <w:b/>
                <w:bCs/>
                <w:color w:val="000000"/>
                <w:spacing w:val="-6"/>
                <w:sz w:val="18"/>
                <w:szCs w:val="18"/>
              </w:rPr>
              <w:t xml:space="preserve">1.锂电项目组锂电制造智能装备技术首席科学家 </w:t>
            </w:r>
            <w:r>
              <w:rPr>
                <w:rFonts w:ascii="仿宋_GB2312" w:eastAsia="仿宋_GB2312" w:cs="Calibri" w:hint="eastAsia"/>
                <w:b/>
                <w:bCs/>
                <w:color w:val="000000"/>
                <w:spacing w:val="-20"/>
                <w:sz w:val="18"/>
                <w:szCs w:val="18"/>
              </w:rPr>
              <w:t>（视同副总经理级）</w:t>
            </w:r>
          </w:p>
          <w:p w:rsidR="00967B9A" w:rsidRDefault="00000000">
            <w:pPr>
              <w:spacing w:line="224"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任职资格：</w:t>
            </w:r>
          </w:p>
          <w:p w:rsidR="00967B9A" w:rsidRDefault="00000000">
            <w:pPr>
              <w:spacing w:line="224"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1.重点高校本科及以上学历，机械、自动化、化工等相关专业。</w:t>
            </w:r>
          </w:p>
          <w:p w:rsidR="00967B9A" w:rsidRDefault="00000000">
            <w:pPr>
              <w:spacing w:line="224"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2.有从事圆柱锂电池生产工艺技术工作8年以上或者在锂电池生产企业从事设备引进或设备管理8年以上。</w:t>
            </w:r>
          </w:p>
          <w:p w:rsidR="00967B9A" w:rsidRDefault="00000000">
            <w:pPr>
              <w:spacing w:line="224"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3.从事锂电池装备开发经验10年以上，具有圆柱锂电池中段工序设备5年以上开发经验者优先。</w:t>
            </w:r>
          </w:p>
          <w:p w:rsidR="00967B9A" w:rsidRDefault="00000000">
            <w:pPr>
              <w:spacing w:line="224"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岗位职责：</w:t>
            </w:r>
          </w:p>
          <w:p w:rsidR="00967B9A" w:rsidRDefault="00000000">
            <w:pPr>
              <w:spacing w:line="224"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1.负责圆柱锂电池生产工艺技术跟踪和研究。</w:t>
            </w:r>
          </w:p>
          <w:p w:rsidR="00967B9A" w:rsidRDefault="00000000">
            <w:pPr>
              <w:spacing w:line="224"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2.负责圆柱锂电生产智能装备整体解决方案的制定并指导实施。</w:t>
            </w:r>
          </w:p>
          <w:p w:rsidR="00967B9A" w:rsidRDefault="00000000">
            <w:pPr>
              <w:spacing w:line="224"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3.</w:t>
            </w:r>
            <w:r>
              <w:rPr>
                <w:rFonts w:ascii="仿宋_GB2312" w:eastAsia="仿宋_GB2312" w:cs="Calibri" w:hint="eastAsia"/>
                <w:color w:val="000000"/>
                <w:spacing w:val="-11"/>
                <w:sz w:val="18"/>
                <w:szCs w:val="18"/>
              </w:rPr>
              <w:t>负责为圆柱锂电生产智能装备技术研究提供工艺支撑和技术指导。</w:t>
            </w:r>
          </w:p>
          <w:p w:rsidR="00967B9A" w:rsidRDefault="00000000">
            <w:pPr>
              <w:spacing w:line="224" w:lineRule="exact"/>
            </w:pPr>
            <w:r>
              <w:rPr>
                <w:rFonts w:ascii="仿宋_GB2312" w:eastAsia="仿宋_GB2312" w:cs="Calibri" w:hint="eastAsia"/>
                <w:color w:val="000000"/>
                <w:sz w:val="18"/>
                <w:szCs w:val="18"/>
              </w:rPr>
              <w:t>4.负责提供锂电生产智能装备方向的工程实施技术支持。</w:t>
            </w:r>
          </w:p>
        </w:tc>
      </w:tr>
      <w:tr w:rsidR="00967B9A">
        <w:tc>
          <w:tcPr>
            <w:tcW w:w="700" w:type="dxa"/>
            <w:vMerge/>
          </w:tcPr>
          <w:p w:rsidR="00967B9A" w:rsidRDefault="00967B9A"/>
        </w:tc>
        <w:tc>
          <w:tcPr>
            <w:tcW w:w="8667" w:type="dxa"/>
          </w:tcPr>
          <w:p w:rsidR="00967B9A" w:rsidRDefault="00000000">
            <w:pPr>
              <w:spacing w:line="224" w:lineRule="exact"/>
              <w:jc w:val="left"/>
              <w:rPr>
                <w:rFonts w:ascii="仿宋_GB2312" w:eastAsia="仿宋_GB2312" w:cs="Calibri"/>
                <w:b/>
                <w:bCs/>
                <w:color w:val="000000"/>
                <w:sz w:val="18"/>
                <w:szCs w:val="18"/>
              </w:rPr>
            </w:pPr>
            <w:r>
              <w:rPr>
                <w:rFonts w:ascii="仿宋_GB2312" w:eastAsia="仿宋_GB2312" w:cs="Calibri" w:hint="eastAsia"/>
                <w:b/>
                <w:bCs/>
                <w:color w:val="000000"/>
                <w:spacing w:val="-11"/>
                <w:sz w:val="18"/>
                <w:szCs w:val="18"/>
              </w:rPr>
              <w:t>2.华丰科技系统连接领域首席科学家</w:t>
            </w:r>
            <w:r>
              <w:rPr>
                <w:rFonts w:ascii="仿宋_GB2312" w:eastAsia="仿宋_GB2312" w:cs="Calibri" w:hint="eastAsia"/>
                <w:b/>
                <w:bCs/>
                <w:color w:val="000000"/>
                <w:spacing w:val="-20"/>
                <w:sz w:val="18"/>
                <w:szCs w:val="18"/>
              </w:rPr>
              <w:t>（视同副总经理级）</w:t>
            </w:r>
          </w:p>
          <w:p w:rsidR="00967B9A" w:rsidRDefault="00000000">
            <w:pPr>
              <w:spacing w:line="224"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任职资格</w:t>
            </w:r>
          </w:p>
          <w:p w:rsidR="00967B9A" w:rsidRDefault="00000000">
            <w:pPr>
              <w:spacing w:line="224"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1.硕士及以上学历（非常优秀者可适当放宽）。</w:t>
            </w:r>
          </w:p>
          <w:p w:rsidR="00967B9A" w:rsidRDefault="00000000">
            <w:pPr>
              <w:spacing w:line="224"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2.具备5年以上国际国内知名企业工作经历，5年以上连接器系统互连领域工作经历和实际学术成果、业绩成果，5年及以上团队管理或技术管理工作经历。</w:t>
            </w:r>
          </w:p>
          <w:p w:rsidR="00967B9A" w:rsidRDefault="00000000">
            <w:pPr>
              <w:spacing w:line="224"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3.熟练掌握连接器结构设计技巧、高速信号完整性设计等设计能力；熟悉精密连接器塑胶、五金材料特性、电镀工艺、机加工艺。</w:t>
            </w:r>
          </w:p>
          <w:p w:rsidR="00967B9A" w:rsidRDefault="00000000">
            <w:pPr>
              <w:spacing w:line="224"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4.</w:t>
            </w:r>
            <w:r>
              <w:rPr>
                <w:rFonts w:ascii="仿宋_GB2312" w:eastAsia="仿宋_GB2312" w:cs="Calibri" w:hint="eastAsia"/>
                <w:color w:val="000000"/>
                <w:spacing w:val="-6"/>
                <w:sz w:val="18"/>
                <w:szCs w:val="18"/>
              </w:rPr>
              <w:t>具备注塑、冲压等模具设计方面知识，了解精密链接器全自动化制程</w:t>
            </w:r>
            <w:r>
              <w:rPr>
                <w:rFonts w:ascii="仿宋_GB2312" w:eastAsia="仿宋_GB2312" w:cs="Calibri" w:hint="eastAsia"/>
                <w:color w:val="000000"/>
                <w:sz w:val="18"/>
                <w:szCs w:val="18"/>
              </w:rPr>
              <w:t>。</w:t>
            </w:r>
          </w:p>
          <w:p w:rsidR="00967B9A" w:rsidRDefault="00000000">
            <w:pPr>
              <w:spacing w:line="224"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岗位职责：</w:t>
            </w:r>
          </w:p>
          <w:p w:rsidR="00967B9A" w:rsidRDefault="00000000">
            <w:pPr>
              <w:spacing w:line="224"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1.负责组织研究、分析市场需求情况。</w:t>
            </w:r>
          </w:p>
          <w:p w:rsidR="00967B9A" w:rsidRDefault="00000000">
            <w:pPr>
              <w:spacing w:line="224"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2.负责组织产品技术开发，提供最优方案技术。</w:t>
            </w:r>
          </w:p>
          <w:p w:rsidR="00967B9A" w:rsidRDefault="00000000">
            <w:pPr>
              <w:spacing w:line="224"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3.负责引导客户顶层技术布局。</w:t>
            </w:r>
          </w:p>
          <w:p w:rsidR="00967B9A" w:rsidRDefault="00000000">
            <w:pPr>
              <w:spacing w:line="224" w:lineRule="exact"/>
            </w:pPr>
            <w:r>
              <w:rPr>
                <w:rFonts w:ascii="仿宋_GB2312" w:eastAsia="仿宋_GB2312" w:cs="Calibri" w:hint="eastAsia"/>
                <w:color w:val="000000"/>
                <w:sz w:val="18"/>
                <w:szCs w:val="18"/>
              </w:rPr>
              <w:t>4.负责完成事业部总经理/技术总监交办的其它工作。</w:t>
            </w:r>
          </w:p>
        </w:tc>
      </w:tr>
      <w:tr w:rsidR="00967B9A">
        <w:tc>
          <w:tcPr>
            <w:tcW w:w="700" w:type="dxa"/>
            <w:vMerge/>
          </w:tcPr>
          <w:p w:rsidR="00967B9A" w:rsidRDefault="00967B9A"/>
        </w:tc>
        <w:tc>
          <w:tcPr>
            <w:tcW w:w="8667" w:type="dxa"/>
          </w:tcPr>
          <w:p w:rsidR="00967B9A" w:rsidRDefault="00000000">
            <w:pPr>
              <w:spacing w:line="224"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3.华丰科技新能源领域首席科学家</w:t>
            </w:r>
            <w:r>
              <w:rPr>
                <w:rFonts w:ascii="仿宋_GB2312" w:eastAsia="仿宋_GB2312" w:cs="Calibri" w:hint="eastAsia"/>
                <w:b/>
                <w:bCs/>
                <w:color w:val="000000"/>
                <w:spacing w:val="-23"/>
                <w:sz w:val="18"/>
                <w:szCs w:val="18"/>
              </w:rPr>
              <w:t>（视同副总经理级）</w:t>
            </w:r>
          </w:p>
          <w:p w:rsidR="00967B9A" w:rsidRDefault="00000000">
            <w:pPr>
              <w:spacing w:line="224"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任职资格：</w:t>
            </w:r>
          </w:p>
          <w:p w:rsidR="00967B9A" w:rsidRDefault="00000000">
            <w:pPr>
              <w:spacing w:line="224"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w:t>
            </w:r>
            <w:r>
              <w:rPr>
                <w:rFonts w:ascii="仿宋_GB2312" w:eastAsia="仿宋_GB2312" w:cs="Calibri" w:hint="eastAsia"/>
                <w:color w:val="000000"/>
                <w:spacing w:val="-6"/>
                <w:sz w:val="18"/>
                <w:szCs w:val="18"/>
              </w:rPr>
              <w:t>硕士及以上学历（非常优秀者可适当放宽），新能源汽车专业研究方向。</w:t>
            </w:r>
          </w:p>
          <w:p w:rsidR="00967B9A" w:rsidRDefault="00000000">
            <w:pPr>
              <w:spacing w:line="224"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2.具备5年以上国际国内知名企业工作经历，5年以上新能源汽车领域工作经历和实际学术成果、业绩成果，5年及以上团队管理或技术管理工作经历。</w:t>
            </w:r>
          </w:p>
          <w:p w:rsidR="00967B9A" w:rsidRDefault="00000000">
            <w:pPr>
              <w:spacing w:line="224"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3.熟练掌握连接器结构设计技巧、高速信号完整性设计等设计能力；熟悉精密连接器塑胶、五金材料特性、电镀工艺、机加工艺。</w:t>
            </w:r>
          </w:p>
          <w:p w:rsidR="00967B9A" w:rsidRDefault="00000000">
            <w:pPr>
              <w:spacing w:line="224"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4.</w:t>
            </w:r>
            <w:r>
              <w:rPr>
                <w:rFonts w:ascii="仿宋_GB2312" w:eastAsia="仿宋_GB2312" w:cs="Calibri" w:hint="eastAsia"/>
                <w:color w:val="000000"/>
                <w:spacing w:val="-6"/>
                <w:sz w:val="18"/>
                <w:szCs w:val="18"/>
              </w:rPr>
              <w:t>具备注塑、冲压等模具设计方面知识，了解精密链接器全自动化制程。</w:t>
            </w:r>
          </w:p>
          <w:p w:rsidR="00967B9A" w:rsidRDefault="00000000">
            <w:pPr>
              <w:spacing w:line="224"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岗位职责：</w:t>
            </w:r>
          </w:p>
          <w:p w:rsidR="00967B9A" w:rsidRDefault="00000000">
            <w:pPr>
              <w:spacing w:line="224"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1.负责拓展新能源汽车市场（合资或外资品牌整车市场）。</w:t>
            </w:r>
          </w:p>
          <w:p w:rsidR="00967B9A" w:rsidRDefault="00000000">
            <w:pPr>
              <w:spacing w:line="224"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2.负责提供最优技术实现方案。</w:t>
            </w:r>
          </w:p>
          <w:p w:rsidR="00967B9A" w:rsidRDefault="00000000">
            <w:pPr>
              <w:spacing w:line="224"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3.负责建立和带领新能源汽车领域技术、管理等团队。</w:t>
            </w:r>
          </w:p>
          <w:p w:rsidR="00967B9A" w:rsidRDefault="00000000">
            <w:pPr>
              <w:spacing w:line="224"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4.负责带领团队打造高质量保证体系和稳定交付体系。</w:t>
            </w:r>
          </w:p>
          <w:p w:rsidR="00967B9A" w:rsidRDefault="00000000">
            <w:pPr>
              <w:spacing w:line="224" w:lineRule="exact"/>
            </w:pPr>
            <w:r>
              <w:rPr>
                <w:rFonts w:ascii="仿宋_GB2312" w:eastAsia="仿宋_GB2312" w:cs="Calibri" w:hint="eastAsia"/>
                <w:color w:val="000000"/>
                <w:sz w:val="18"/>
                <w:szCs w:val="18"/>
              </w:rPr>
              <w:t>5.负责完成事业部总经理交办的其它工作。</w:t>
            </w:r>
          </w:p>
        </w:tc>
      </w:tr>
    </w:tbl>
    <w:p w:rsidR="00967B9A" w:rsidRDefault="00000000">
      <w:pPr>
        <w:pStyle w:val="20"/>
        <w:spacing w:after="0" w:line="280" w:lineRule="exact"/>
        <w:ind w:firstLineChars="0" w:firstLine="0"/>
      </w:pPr>
      <w:r>
        <w:rPr>
          <w:rFonts w:ascii="仿宋_GB2312" w:eastAsia="仿宋_GB2312" w:cs="Calibri" w:hint="eastAsia"/>
          <w:color w:val="000000"/>
          <w:kern w:val="2"/>
          <w:sz w:val="24"/>
          <w:szCs w:val="24"/>
        </w:rPr>
        <w:lastRenderedPageBreak/>
        <w:t>联系电话：0816-2416128，13989291368（</w:t>
      </w:r>
      <w:r>
        <w:rPr>
          <w:rFonts w:ascii="仿宋_GB2312" w:eastAsia="仿宋_GB2312" w:cs="Calibri" w:hint="eastAsia"/>
          <w:color w:val="000000"/>
          <w:kern w:val="2"/>
          <w:sz w:val="24"/>
          <w:szCs w:val="24"/>
          <w:lang w:val="en"/>
        </w:rPr>
        <w:t>党</w:t>
      </w:r>
      <w:r>
        <w:rPr>
          <w:rFonts w:ascii="仿宋_GB2312" w:eastAsia="仿宋_GB2312" w:cs="Calibri" w:hint="eastAsia"/>
          <w:color w:val="000000"/>
          <w:kern w:val="2"/>
          <w:sz w:val="24"/>
          <w:szCs w:val="24"/>
        </w:rPr>
        <w:t>老师）</w:t>
      </w:r>
    </w:p>
    <w:p w:rsidR="00967B9A" w:rsidRDefault="00000000">
      <w:pPr>
        <w:pStyle w:val="2"/>
        <w:suppressAutoHyphens/>
        <w:spacing w:beforeAutospacing="0" w:afterAutospacing="0" w:line="576" w:lineRule="exact"/>
        <w:jc w:val="center"/>
        <w:rPr>
          <w:rFonts w:ascii="方正小标宋简体" w:eastAsia="方正小标宋简体" w:hAnsi="Times New Roman" w:hint="default"/>
          <w:b w:val="0"/>
          <w:color w:val="000000"/>
          <w:kern w:val="2"/>
          <w:sz w:val="40"/>
          <w:szCs w:val="144"/>
        </w:rPr>
      </w:pPr>
      <w:r>
        <w:rPr>
          <w:rFonts w:ascii="方正小标宋简体" w:eastAsia="方正小标宋简体" w:hAnsi="Times New Roman"/>
          <w:b w:val="0"/>
          <w:color w:val="000000"/>
          <w:kern w:val="2"/>
          <w:sz w:val="40"/>
          <w:szCs w:val="144"/>
        </w:rPr>
        <w:t>九洲集团选聘职位及公司简介</w:t>
      </w:r>
    </w:p>
    <w:p w:rsidR="00967B9A" w:rsidRDefault="00967B9A">
      <w:pPr>
        <w:spacing w:line="240" w:lineRule="exact"/>
        <w:jc w:val="center"/>
      </w:pPr>
    </w:p>
    <w:tbl>
      <w:tblPr>
        <w:tblStyle w:val="ae"/>
        <w:tblW w:w="9550" w:type="dxa"/>
        <w:tblInd w:w="-204" w:type="dxa"/>
        <w:tblLayout w:type="fixed"/>
        <w:tblLook w:val="04A0" w:firstRow="1" w:lastRow="0" w:firstColumn="1" w:lastColumn="0" w:noHBand="0" w:noVBand="1"/>
      </w:tblPr>
      <w:tblGrid>
        <w:gridCol w:w="667"/>
        <w:gridCol w:w="8883"/>
      </w:tblGrid>
      <w:tr w:rsidR="00967B9A">
        <w:tc>
          <w:tcPr>
            <w:tcW w:w="667" w:type="dxa"/>
            <w:vAlign w:val="center"/>
          </w:tcPr>
          <w:p w:rsidR="00967B9A" w:rsidRDefault="00000000">
            <w:pPr>
              <w:spacing w:line="400" w:lineRule="exact"/>
              <w:jc w:val="center"/>
              <w:rPr>
                <w:b/>
                <w:bCs/>
              </w:rPr>
            </w:pPr>
            <w:r>
              <w:rPr>
                <w:rFonts w:hint="eastAsia"/>
                <w:b/>
                <w:bCs/>
              </w:rPr>
              <w:t>企业</w:t>
            </w:r>
          </w:p>
          <w:p w:rsidR="00967B9A" w:rsidRDefault="00000000">
            <w:pPr>
              <w:spacing w:line="400" w:lineRule="exact"/>
              <w:jc w:val="center"/>
              <w:rPr>
                <w:b/>
                <w:bCs/>
              </w:rPr>
            </w:pPr>
            <w:r>
              <w:rPr>
                <w:rFonts w:hint="eastAsia"/>
                <w:b/>
                <w:bCs/>
              </w:rPr>
              <w:t>简介</w:t>
            </w:r>
          </w:p>
        </w:tc>
        <w:tc>
          <w:tcPr>
            <w:tcW w:w="8883" w:type="dxa"/>
          </w:tcPr>
          <w:p w:rsidR="00967B9A" w:rsidRDefault="00000000">
            <w:pPr>
              <w:spacing w:line="240" w:lineRule="exact"/>
              <w:ind w:firstLineChars="200" w:firstLine="360"/>
              <w:rPr>
                <w:rFonts w:eastAsia="仿宋"/>
              </w:rPr>
            </w:pPr>
            <w:r>
              <w:rPr>
                <w:rFonts w:ascii="仿宋_GB2312" w:eastAsia="仿宋_GB2312" w:cs="Calibri" w:hint="eastAsia"/>
                <w:color w:val="000000"/>
                <w:sz w:val="18"/>
                <w:szCs w:val="18"/>
              </w:rPr>
              <w:t>四川九洲投资控股集团有限公司是专注于产业投资、集团管控、产业服务赋能的总部型公司。作为大型高科技企业集团，九洲以壮大国家战略科技力量和发展高新技术产业为己任，构建了以军工电子为核心，智慧多媒体、软件与智能应用、卫星导航为支柱，投融资为重点的“131”业务结构。旗下二次雷达、空中交通管理、低空超低空目标监测与防御、5G通信、数字音视频、导航与位置服务等产业企业，是行业领域的领军型企业和头部企业。光器件封装、光通信装备、微型电机马达等产品市场占有率位居全球前列。10家产业公司入围国家专精特新“小巨人”企业名单</w:t>
            </w:r>
            <w:r>
              <w:rPr>
                <w:rFonts w:ascii="仿宋" w:eastAsia="仿宋" w:hAnsi="仿宋" w:cs="宋体" w:hint="eastAsia"/>
                <w:color w:val="000000"/>
                <w:kern w:val="0"/>
                <w:sz w:val="18"/>
                <w:szCs w:val="18"/>
              </w:rPr>
              <w:t>。</w:t>
            </w:r>
          </w:p>
        </w:tc>
      </w:tr>
      <w:tr w:rsidR="00967B9A">
        <w:tc>
          <w:tcPr>
            <w:tcW w:w="667" w:type="dxa"/>
            <w:vMerge w:val="restart"/>
            <w:vAlign w:val="center"/>
          </w:tcPr>
          <w:p w:rsidR="00967B9A" w:rsidRDefault="00000000">
            <w:pPr>
              <w:jc w:val="center"/>
              <w:rPr>
                <w:b/>
                <w:bCs/>
              </w:rPr>
            </w:pPr>
            <w:r>
              <w:rPr>
                <w:rFonts w:hint="eastAsia"/>
                <w:b/>
                <w:bCs/>
              </w:rPr>
              <w:t>选聘岗位及资格条件、职责</w:t>
            </w:r>
          </w:p>
        </w:tc>
        <w:tc>
          <w:tcPr>
            <w:tcW w:w="8883" w:type="dxa"/>
          </w:tcPr>
          <w:p w:rsidR="00967B9A" w:rsidRDefault="00000000">
            <w:pPr>
              <w:spacing w:line="210" w:lineRule="exact"/>
              <w:jc w:val="left"/>
              <w:rPr>
                <w:rFonts w:ascii="仿宋_GB2312" w:eastAsia="仿宋_GB2312" w:cs="Calibri"/>
                <w:b/>
                <w:bCs/>
                <w:color w:val="000000"/>
                <w:spacing w:val="-6"/>
                <w:sz w:val="18"/>
                <w:szCs w:val="18"/>
              </w:rPr>
            </w:pPr>
            <w:r>
              <w:rPr>
                <w:rFonts w:ascii="仿宋_GB2312" w:eastAsia="仿宋_GB2312" w:cs="Calibri" w:hint="eastAsia"/>
                <w:b/>
                <w:bCs/>
                <w:color w:val="000000"/>
                <w:spacing w:val="-6"/>
                <w:sz w:val="18"/>
                <w:szCs w:val="18"/>
              </w:rPr>
              <w:t>1.成都九洲迪飞科技有限责任公司市场经理</w:t>
            </w:r>
          </w:p>
          <w:p w:rsidR="00967B9A" w:rsidRDefault="00000000">
            <w:pPr>
              <w:spacing w:line="210"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任职资格：</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w:t>
            </w:r>
            <w:r>
              <w:rPr>
                <w:rFonts w:ascii="仿宋_GB2312" w:eastAsia="仿宋_GB2312" w:cs="Calibri" w:hint="eastAsia"/>
                <w:color w:val="000000"/>
                <w:spacing w:val="-6"/>
                <w:sz w:val="18"/>
                <w:szCs w:val="18"/>
              </w:rPr>
              <w:t>基本条件：遵纪守法、品行端正、身体健康，性格开朗，具备良好的沟通协调能力、表达能力、抗压能力、团队合作精神、敬业精神。</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2.应聘年龄：应在45周岁以下。</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3.技能要求：具有一定的微波射频专业基础知识，熟悉公司产品线及市场同类竞争产品状况。</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4.工作经验：具有设计相关工作2年以上经历。</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5.</w:t>
            </w:r>
            <w:r>
              <w:rPr>
                <w:rFonts w:ascii="仿宋_GB2312" w:eastAsia="仿宋_GB2312" w:cs="Calibri" w:hint="eastAsia"/>
                <w:color w:val="000000"/>
                <w:spacing w:val="-6"/>
                <w:sz w:val="18"/>
                <w:szCs w:val="18"/>
              </w:rPr>
              <w:t>通信工程、电子科学与技术、自动化等相关专业本科及以上学历</w:t>
            </w:r>
            <w:r>
              <w:rPr>
                <w:rFonts w:ascii="仿宋_GB2312" w:eastAsia="仿宋_GB2312" w:cs="Calibri" w:hint="eastAsia"/>
                <w:color w:val="000000"/>
                <w:sz w:val="18"/>
                <w:szCs w:val="18"/>
              </w:rPr>
              <w:t>。</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6.特别优秀者以上条件可放宽。</w:t>
            </w:r>
          </w:p>
          <w:p w:rsidR="00967B9A" w:rsidRDefault="00000000">
            <w:pPr>
              <w:spacing w:line="210"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岗位职责：</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color w:val="000000"/>
                <w:sz w:val="18"/>
                <w:szCs w:val="18"/>
              </w:rPr>
              <w:t>1</w:t>
            </w:r>
            <w:r>
              <w:rPr>
                <w:rFonts w:ascii="仿宋_GB2312" w:eastAsia="仿宋_GB2312" w:cs="Calibri" w:hint="eastAsia"/>
                <w:color w:val="000000"/>
                <w:sz w:val="18"/>
                <w:szCs w:val="18"/>
              </w:rPr>
              <w:t>.</w:t>
            </w:r>
            <w:r>
              <w:rPr>
                <w:rFonts w:ascii="仿宋_GB2312" w:eastAsia="仿宋_GB2312" w:cs="Calibri"/>
                <w:color w:val="000000"/>
                <w:spacing w:val="-6"/>
                <w:sz w:val="18"/>
                <w:szCs w:val="18"/>
              </w:rPr>
              <w:t>根据部门销售计划或公司项目计划安排，结合公司产品技术特点和需方技术水平要求，参与技术可行性评估报告并提出意见建议</w:t>
            </w:r>
            <w:r>
              <w:rPr>
                <w:rFonts w:ascii="仿宋_GB2312" w:eastAsia="仿宋_GB2312" w:cs="Calibri" w:hint="eastAsia"/>
                <w:color w:val="000000"/>
                <w:sz w:val="18"/>
                <w:szCs w:val="18"/>
              </w:rPr>
              <w:t>。</w:t>
            </w:r>
            <w:r>
              <w:rPr>
                <w:rFonts w:ascii="仿宋_GB2312" w:eastAsia="仿宋_GB2312" w:cs="Calibri"/>
                <w:color w:val="000000"/>
                <w:sz w:val="18"/>
                <w:szCs w:val="18"/>
              </w:rPr>
              <w:t xml:space="preserve"> </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color w:val="000000"/>
                <w:sz w:val="18"/>
                <w:szCs w:val="18"/>
              </w:rPr>
              <w:t>2</w:t>
            </w:r>
            <w:r>
              <w:rPr>
                <w:rFonts w:ascii="仿宋_GB2312" w:eastAsia="仿宋_GB2312" w:cs="Calibri" w:hint="eastAsia"/>
                <w:color w:val="000000"/>
                <w:sz w:val="18"/>
                <w:szCs w:val="18"/>
              </w:rPr>
              <w:t>.</w:t>
            </w:r>
            <w:r>
              <w:rPr>
                <w:rFonts w:ascii="仿宋_GB2312" w:eastAsia="仿宋_GB2312" w:cs="Calibri"/>
                <w:color w:val="000000"/>
                <w:sz w:val="18"/>
                <w:szCs w:val="18"/>
              </w:rPr>
              <w:t>负责项目前期市场调研的技术面工作，进行需求预测、竞争厂商和竞争产品分析、技术水平比较、产品定位和市场占有率预测等工作，从技术角度提出意见建议</w:t>
            </w:r>
            <w:r>
              <w:rPr>
                <w:rFonts w:ascii="仿宋_GB2312" w:eastAsia="仿宋_GB2312" w:cs="Calibri" w:hint="eastAsia"/>
                <w:color w:val="000000"/>
                <w:sz w:val="18"/>
                <w:szCs w:val="18"/>
              </w:rPr>
              <w:t>。</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color w:val="000000"/>
                <w:sz w:val="18"/>
                <w:szCs w:val="18"/>
              </w:rPr>
              <w:t>3</w:t>
            </w:r>
            <w:r>
              <w:rPr>
                <w:rFonts w:ascii="仿宋_GB2312" w:eastAsia="仿宋_GB2312" w:cs="Calibri" w:hint="eastAsia"/>
                <w:color w:val="000000"/>
                <w:sz w:val="18"/>
                <w:szCs w:val="18"/>
              </w:rPr>
              <w:t>.</w:t>
            </w:r>
            <w:r>
              <w:rPr>
                <w:rFonts w:ascii="仿宋_GB2312" w:eastAsia="仿宋_GB2312" w:cs="Calibri"/>
                <w:color w:val="000000"/>
                <w:spacing w:val="-11"/>
                <w:sz w:val="18"/>
                <w:szCs w:val="18"/>
              </w:rPr>
              <w:t>负责为项目团队和销售团队提供其他技术支持，包括前期的方案拟制</w:t>
            </w:r>
            <w:r>
              <w:rPr>
                <w:rFonts w:ascii="仿宋_GB2312" w:eastAsia="仿宋_GB2312" w:cs="Calibri" w:hint="eastAsia"/>
                <w:color w:val="000000"/>
                <w:sz w:val="18"/>
                <w:szCs w:val="18"/>
              </w:rPr>
              <w:t>。</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color w:val="000000"/>
                <w:sz w:val="18"/>
                <w:szCs w:val="18"/>
              </w:rPr>
              <w:t>4</w:t>
            </w:r>
            <w:r>
              <w:rPr>
                <w:rFonts w:ascii="仿宋_GB2312" w:eastAsia="仿宋_GB2312" w:cs="Calibri" w:hint="eastAsia"/>
                <w:color w:val="000000"/>
                <w:sz w:val="18"/>
                <w:szCs w:val="18"/>
              </w:rPr>
              <w:t>.</w:t>
            </w:r>
            <w:r>
              <w:rPr>
                <w:rFonts w:ascii="仿宋_GB2312" w:eastAsia="仿宋_GB2312" w:cs="Calibri"/>
                <w:color w:val="000000"/>
                <w:sz w:val="18"/>
                <w:szCs w:val="18"/>
              </w:rPr>
              <w:t>负责收集客户需求信息，做好产品介绍、技术咨询、参谋和引导，与客户协调、商定、签署技术协议，以及协议修正，对协议的正确性、可行性、可靠性负责</w:t>
            </w:r>
            <w:r>
              <w:rPr>
                <w:rFonts w:ascii="仿宋_GB2312" w:eastAsia="仿宋_GB2312" w:cs="Calibri" w:hint="eastAsia"/>
                <w:color w:val="000000"/>
                <w:sz w:val="18"/>
                <w:szCs w:val="18"/>
              </w:rPr>
              <w:t>。</w:t>
            </w:r>
            <w:r>
              <w:rPr>
                <w:rFonts w:ascii="仿宋_GB2312" w:eastAsia="仿宋_GB2312" w:cs="Calibri"/>
                <w:color w:val="000000"/>
                <w:sz w:val="18"/>
                <w:szCs w:val="18"/>
              </w:rPr>
              <w:t xml:space="preserve">  </w:t>
            </w:r>
          </w:p>
          <w:p w:rsidR="00967B9A" w:rsidRDefault="00000000">
            <w:pPr>
              <w:spacing w:line="210" w:lineRule="exact"/>
            </w:pPr>
            <w:r>
              <w:rPr>
                <w:rFonts w:ascii="仿宋_GB2312" w:eastAsia="仿宋_GB2312" w:cs="Calibri"/>
                <w:color w:val="000000"/>
                <w:sz w:val="18"/>
                <w:szCs w:val="18"/>
              </w:rPr>
              <w:t>5</w:t>
            </w:r>
            <w:r>
              <w:rPr>
                <w:rFonts w:ascii="仿宋_GB2312" w:eastAsia="仿宋_GB2312" w:cs="Calibri" w:hint="eastAsia"/>
                <w:color w:val="000000"/>
                <w:sz w:val="18"/>
                <w:szCs w:val="18"/>
              </w:rPr>
              <w:t>.</w:t>
            </w:r>
            <w:r>
              <w:rPr>
                <w:rFonts w:ascii="仿宋_GB2312" w:eastAsia="仿宋_GB2312" w:cs="Calibri"/>
                <w:color w:val="000000"/>
                <w:sz w:val="18"/>
                <w:szCs w:val="18"/>
              </w:rPr>
              <w:t>负责对内沟通协调，向技术中心反馈客户技术需求，参与技术可行性评估，协助技术方案、指标的制定，保证满足客户需求。</w:t>
            </w:r>
          </w:p>
        </w:tc>
      </w:tr>
      <w:tr w:rsidR="00967B9A">
        <w:tc>
          <w:tcPr>
            <w:tcW w:w="667" w:type="dxa"/>
            <w:vMerge/>
          </w:tcPr>
          <w:p w:rsidR="00967B9A" w:rsidRDefault="00967B9A"/>
        </w:tc>
        <w:tc>
          <w:tcPr>
            <w:tcW w:w="8883" w:type="dxa"/>
          </w:tcPr>
          <w:p w:rsidR="00967B9A" w:rsidRDefault="00000000">
            <w:pPr>
              <w:spacing w:line="210" w:lineRule="exact"/>
              <w:jc w:val="left"/>
              <w:rPr>
                <w:rFonts w:ascii="仿宋_GB2312" w:eastAsia="仿宋_GB2312" w:cs="Calibri"/>
                <w:b/>
                <w:bCs/>
                <w:color w:val="000000"/>
                <w:sz w:val="18"/>
                <w:szCs w:val="18"/>
              </w:rPr>
            </w:pPr>
            <w:r>
              <w:rPr>
                <w:rFonts w:ascii="仿宋_GB2312" w:eastAsia="仿宋_GB2312" w:cs="Calibri" w:hint="eastAsia"/>
                <w:b/>
                <w:bCs/>
                <w:color w:val="000000"/>
                <w:spacing w:val="-11"/>
                <w:sz w:val="18"/>
                <w:szCs w:val="18"/>
              </w:rPr>
              <w:t>2.</w:t>
            </w:r>
            <w:r>
              <w:rPr>
                <w:rFonts w:ascii="仿宋_GB2312" w:eastAsia="仿宋_GB2312" w:cs="Calibri" w:hint="eastAsia"/>
                <w:b/>
                <w:bCs/>
                <w:color w:val="000000"/>
                <w:sz w:val="18"/>
                <w:szCs w:val="18"/>
              </w:rPr>
              <w:t>北</w:t>
            </w:r>
            <w:r>
              <w:rPr>
                <w:rFonts w:ascii="仿宋_GB2312" w:eastAsia="仿宋_GB2312" w:cs="Calibri" w:hint="eastAsia"/>
                <w:b/>
                <w:bCs/>
                <w:color w:val="000000"/>
                <w:spacing w:val="-6"/>
                <w:sz w:val="18"/>
                <w:szCs w:val="18"/>
              </w:rPr>
              <w:t>京九洲科瑞科技有限公司数字零售事业部运营总监</w:t>
            </w:r>
          </w:p>
          <w:p w:rsidR="00967B9A" w:rsidRDefault="00000000">
            <w:pPr>
              <w:spacing w:line="210"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任职资格：</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1.管理、市场营销等专业专科以上学历。</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2.受过市场营销技能开发等方面的培训。</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3.3年以上销售、市场营销工作经验。</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4.善于沟通，良好的口头及书面表达能力。</w:t>
            </w:r>
          </w:p>
          <w:p w:rsidR="00967B9A" w:rsidRDefault="00000000">
            <w:pPr>
              <w:spacing w:line="210"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岗位职责：</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1.负责制定团队的年度工作计划、月度工作计划、周工作计划，并负责监督计划的执行及完成情况。</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2.对销售任务完成情况、回款率完成情况负责。</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3.对于现有业务认识充分，对可拓展业务目标明确，积极自主开拓渠道。</w:t>
            </w:r>
          </w:p>
          <w:p w:rsidR="00967B9A" w:rsidRDefault="00000000">
            <w:pPr>
              <w:spacing w:line="210" w:lineRule="exact"/>
            </w:pPr>
            <w:r>
              <w:rPr>
                <w:rFonts w:ascii="仿宋_GB2312" w:eastAsia="仿宋_GB2312" w:cs="Calibri" w:hint="eastAsia"/>
                <w:color w:val="000000"/>
                <w:sz w:val="18"/>
                <w:szCs w:val="18"/>
              </w:rPr>
              <w:t>4.指导团队成员业务工作。</w:t>
            </w:r>
          </w:p>
        </w:tc>
      </w:tr>
      <w:tr w:rsidR="00967B9A">
        <w:tc>
          <w:tcPr>
            <w:tcW w:w="667" w:type="dxa"/>
            <w:vMerge/>
          </w:tcPr>
          <w:p w:rsidR="00967B9A" w:rsidRDefault="00967B9A"/>
        </w:tc>
        <w:tc>
          <w:tcPr>
            <w:tcW w:w="8883" w:type="dxa"/>
          </w:tcPr>
          <w:p w:rsidR="00967B9A" w:rsidRDefault="00000000">
            <w:pPr>
              <w:spacing w:line="210"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3.成都卫通信息技术有限公司营销部部长</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b/>
                <w:bCs/>
                <w:color w:val="000000"/>
                <w:sz w:val="18"/>
                <w:szCs w:val="18"/>
              </w:rPr>
              <w:t>任职资格：</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1.本科及以上学历，市场营销、电子信息、工商管理等相关专业。</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2.3年以上销售团队负责人工作经验。</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3.具备无人机、系统集成等行业工作经验者优先。</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4.具备一定的市场分析及判断能力，有较强的沟通、协调及市场把控能力，良好的客户服务意识。</w:t>
            </w:r>
          </w:p>
          <w:p w:rsidR="00967B9A" w:rsidRDefault="00000000">
            <w:pPr>
              <w:spacing w:line="210"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岗位职责：</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color w:val="000000"/>
                <w:sz w:val="18"/>
                <w:szCs w:val="18"/>
              </w:rPr>
              <w:t>1</w:t>
            </w:r>
            <w:r>
              <w:rPr>
                <w:rFonts w:ascii="仿宋_GB2312" w:eastAsia="仿宋_GB2312" w:cs="Calibri" w:hint="eastAsia"/>
                <w:color w:val="000000"/>
                <w:sz w:val="18"/>
                <w:szCs w:val="18"/>
              </w:rPr>
              <w:t>.</w:t>
            </w:r>
            <w:r>
              <w:rPr>
                <w:rFonts w:ascii="仿宋_GB2312" w:eastAsia="仿宋_GB2312" w:cs="Calibri"/>
                <w:color w:val="000000"/>
                <w:sz w:val="18"/>
                <w:szCs w:val="18"/>
              </w:rPr>
              <w:t>组织建立、维护和管理产品销售渠道，对市场需求进行分析、销售预测</w:t>
            </w:r>
            <w:r>
              <w:rPr>
                <w:rFonts w:ascii="仿宋_GB2312" w:eastAsia="仿宋_GB2312" w:cs="Calibri" w:hint="eastAsia"/>
                <w:color w:val="000000"/>
                <w:sz w:val="18"/>
                <w:szCs w:val="18"/>
              </w:rPr>
              <w:t>。</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color w:val="000000"/>
                <w:sz w:val="18"/>
                <w:szCs w:val="18"/>
              </w:rPr>
              <w:t>2</w:t>
            </w:r>
            <w:r>
              <w:rPr>
                <w:rFonts w:ascii="仿宋_GB2312" w:eastAsia="仿宋_GB2312" w:cs="Calibri" w:hint="eastAsia"/>
                <w:color w:val="000000"/>
                <w:sz w:val="18"/>
                <w:szCs w:val="18"/>
              </w:rPr>
              <w:t>.</w:t>
            </w:r>
            <w:r>
              <w:rPr>
                <w:rFonts w:ascii="仿宋_GB2312" w:eastAsia="仿宋_GB2312" w:cs="Calibri"/>
                <w:color w:val="000000"/>
                <w:sz w:val="18"/>
                <w:szCs w:val="18"/>
              </w:rPr>
              <w:t>组织制定销售计划、销售战略、销售目标、销售模式、销售预算等，完成销售指标</w:t>
            </w:r>
            <w:r>
              <w:rPr>
                <w:rFonts w:ascii="仿宋_GB2312" w:eastAsia="仿宋_GB2312" w:cs="Calibri" w:hint="eastAsia"/>
                <w:color w:val="000000"/>
                <w:sz w:val="18"/>
                <w:szCs w:val="18"/>
              </w:rPr>
              <w:t>。</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color w:val="000000"/>
                <w:sz w:val="18"/>
                <w:szCs w:val="18"/>
              </w:rPr>
              <w:t>3</w:t>
            </w:r>
            <w:r>
              <w:rPr>
                <w:rFonts w:ascii="仿宋_GB2312" w:eastAsia="仿宋_GB2312" w:cs="Calibri" w:hint="eastAsia"/>
                <w:color w:val="000000"/>
                <w:sz w:val="18"/>
                <w:szCs w:val="18"/>
              </w:rPr>
              <w:t>.</w:t>
            </w:r>
            <w:r>
              <w:rPr>
                <w:rFonts w:ascii="仿宋_GB2312" w:eastAsia="仿宋_GB2312" w:cs="Calibri"/>
                <w:color w:val="000000"/>
                <w:sz w:val="18"/>
                <w:szCs w:val="18"/>
              </w:rPr>
              <w:t>掌握公司理念、产品和客户需求，能够独立为客户提出个性化的解决方案</w:t>
            </w:r>
            <w:r>
              <w:rPr>
                <w:rFonts w:ascii="仿宋_GB2312" w:eastAsia="仿宋_GB2312" w:cs="Calibri" w:hint="eastAsia"/>
                <w:color w:val="000000"/>
                <w:sz w:val="18"/>
                <w:szCs w:val="18"/>
              </w:rPr>
              <w:t>。</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color w:val="000000"/>
                <w:sz w:val="18"/>
                <w:szCs w:val="18"/>
              </w:rPr>
              <w:t>4</w:t>
            </w:r>
            <w:r>
              <w:rPr>
                <w:rFonts w:ascii="仿宋_GB2312" w:eastAsia="仿宋_GB2312" w:cs="Calibri" w:hint="eastAsia"/>
                <w:color w:val="000000"/>
                <w:sz w:val="18"/>
                <w:szCs w:val="18"/>
              </w:rPr>
              <w:t>.</w:t>
            </w:r>
            <w:r>
              <w:rPr>
                <w:rFonts w:ascii="仿宋_GB2312" w:eastAsia="仿宋_GB2312" w:cs="Calibri"/>
                <w:color w:val="000000"/>
                <w:sz w:val="18"/>
                <w:szCs w:val="18"/>
              </w:rPr>
              <w:t>负责本部门日常工作的监督管理、团队建设及制度建设</w:t>
            </w:r>
            <w:r>
              <w:rPr>
                <w:rFonts w:ascii="仿宋_GB2312" w:eastAsia="仿宋_GB2312" w:cs="Calibri" w:hint="eastAsia"/>
                <w:color w:val="000000"/>
                <w:sz w:val="18"/>
                <w:szCs w:val="18"/>
              </w:rPr>
              <w:t>。</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color w:val="000000"/>
                <w:sz w:val="18"/>
                <w:szCs w:val="18"/>
              </w:rPr>
              <w:t>5</w:t>
            </w:r>
            <w:r>
              <w:rPr>
                <w:rFonts w:ascii="仿宋_GB2312" w:eastAsia="仿宋_GB2312" w:cs="Calibri" w:hint="eastAsia"/>
                <w:color w:val="000000"/>
                <w:sz w:val="18"/>
                <w:szCs w:val="18"/>
              </w:rPr>
              <w:t>.</w:t>
            </w:r>
            <w:r>
              <w:rPr>
                <w:rFonts w:ascii="仿宋_GB2312" w:eastAsia="仿宋_GB2312" w:cs="Calibri"/>
                <w:color w:val="000000"/>
                <w:sz w:val="18"/>
                <w:szCs w:val="18"/>
              </w:rPr>
              <w:t>负责抓好部门人员的工作技能培训、考核、考评与管理教育工作，关怀人员生活及思想动态</w:t>
            </w:r>
            <w:r>
              <w:rPr>
                <w:rFonts w:ascii="仿宋_GB2312" w:eastAsia="仿宋_GB2312" w:cs="Calibri" w:hint="eastAsia"/>
                <w:color w:val="000000"/>
                <w:sz w:val="18"/>
                <w:szCs w:val="18"/>
              </w:rPr>
              <w:t>。</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color w:val="000000"/>
                <w:sz w:val="18"/>
                <w:szCs w:val="18"/>
              </w:rPr>
              <w:t>6</w:t>
            </w:r>
            <w:r>
              <w:rPr>
                <w:rFonts w:ascii="仿宋_GB2312" w:eastAsia="仿宋_GB2312" w:cs="Calibri" w:hint="eastAsia"/>
                <w:color w:val="000000"/>
                <w:sz w:val="18"/>
                <w:szCs w:val="18"/>
              </w:rPr>
              <w:t>.</w:t>
            </w:r>
            <w:r>
              <w:rPr>
                <w:rFonts w:ascii="仿宋_GB2312" w:eastAsia="仿宋_GB2312" w:cs="Calibri"/>
                <w:color w:val="000000"/>
                <w:sz w:val="18"/>
                <w:szCs w:val="18"/>
              </w:rPr>
              <w:t>其他工作，包括每周/月工作计划制定及总结</w:t>
            </w:r>
            <w:r>
              <w:rPr>
                <w:rFonts w:ascii="仿宋_GB2312" w:eastAsia="仿宋_GB2312" w:cs="Calibri" w:hint="eastAsia"/>
                <w:color w:val="000000"/>
                <w:sz w:val="18"/>
                <w:szCs w:val="18"/>
              </w:rPr>
              <w:t>。</w:t>
            </w:r>
          </w:p>
          <w:p w:rsidR="00967B9A" w:rsidRDefault="00000000">
            <w:pPr>
              <w:spacing w:line="210" w:lineRule="exact"/>
            </w:pPr>
            <w:r>
              <w:rPr>
                <w:rFonts w:ascii="仿宋_GB2312" w:eastAsia="仿宋_GB2312" w:cs="Calibri"/>
                <w:color w:val="000000"/>
                <w:sz w:val="18"/>
                <w:szCs w:val="18"/>
              </w:rPr>
              <w:t>7</w:t>
            </w:r>
            <w:r>
              <w:rPr>
                <w:rFonts w:ascii="仿宋_GB2312" w:eastAsia="仿宋_GB2312" w:cs="Calibri" w:hint="eastAsia"/>
                <w:color w:val="000000"/>
                <w:sz w:val="18"/>
                <w:szCs w:val="18"/>
              </w:rPr>
              <w:t>.</w:t>
            </w:r>
            <w:r>
              <w:rPr>
                <w:rFonts w:ascii="仿宋_GB2312" w:eastAsia="仿宋_GB2312" w:cs="Calibri"/>
                <w:color w:val="000000"/>
                <w:sz w:val="18"/>
                <w:szCs w:val="18"/>
              </w:rPr>
              <w:t>领导安排的临时性工作。</w:t>
            </w:r>
          </w:p>
        </w:tc>
      </w:tr>
    </w:tbl>
    <w:p w:rsidR="00967B9A" w:rsidRDefault="00967B9A">
      <w:pPr>
        <w:pStyle w:val="20"/>
        <w:spacing w:after="0" w:line="280" w:lineRule="exact"/>
        <w:ind w:firstLineChars="0" w:firstLine="0"/>
        <w:rPr>
          <w:rFonts w:ascii="仿宋_GB2312" w:eastAsia="仿宋_GB2312" w:cs="Calibri"/>
          <w:color w:val="000000"/>
          <w:kern w:val="2"/>
          <w:sz w:val="24"/>
          <w:szCs w:val="24"/>
        </w:rPr>
      </w:pPr>
    </w:p>
    <w:p w:rsidR="00967B9A" w:rsidRDefault="00000000">
      <w:pPr>
        <w:pStyle w:val="a8"/>
      </w:pPr>
      <w:r>
        <w:rPr>
          <w:rFonts w:ascii="仿宋_GB2312" w:eastAsia="仿宋_GB2312" w:cs="Calibri" w:hint="eastAsia"/>
          <w:color w:val="000000"/>
          <w:sz w:val="24"/>
          <w:szCs w:val="24"/>
        </w:rPr>
        <w:lastRenderedPageBreak/>
        <w:t>联系电话：0816-2468906，18081223881（</w:t>
      </w:r>
      <w:r>
        <w:rPr>
          <w:rFonts w:ascii="仿宋_GB2312" w:eastAsia="仿宋_GB2312" w:cs="Calibri" w:hint="eastAsia"/>
          <w:color w:val="000000"/>
          <w:sz w:val="24"/>
          <w:szCs w:val="24"/>
          <w:lang w:val="en"/>
        </w:rPr>
        <w:t>羊</w:t>
      </w:r>
      <w:r>
        <w:rPr>
          <w:rFonts w:ascii="仿宋_GB2312" w:eastAsia="仿宋_GB2312" w:cs="Calibri" w:hint="eastAsia"/>
          <w:color w:val="000000"/>
          <w:sz w:val="24"/>
          <w:szCs w:val="24"/>
        </w:rPr>
        <w:t>老师）</w:t>
      </w:r>
    </w:p>
    <w:p w:rsidR="00967B9A" w:rsidRDefault="00000000">
      <w:pPr>
        <w:pStyle w:val="2"/>
        <w:suppressAutoHyphens/>
        <w:spacing w:beforeAutospacing="0" w:afterAutospacing="0" w:line="576" w:lineRule="exact"/>
        <w:jc w:val="center"/>
        <w:rPr>
          <w:rFonts w:ascii="仿宋_GB2312" w:eastAsia="仿宋_GB2312" w:hAnsiTheme="minorHAnsi" w:cs="Calibri" w:hint="default"/>
          <w:b w:val="0"/>
          <w:color w:val="000000"/>
          <w:kern w:val="2"/>
          <w:sz w:val="21"/>
          <w:szCs w:val="21"/>
        </w:rPr>
      </w:pPr>
      <w:r>
        <w:t>科发集团选聘职位及公司简介</w:t>
      </w:r>
    </w:p>
    <w:p w:rsidR="00967B9A" w:rsidRDefault="00967B9A">
      <w:pPr>
        <w:spacing w:line="240" w:lineRule="exact"/>
      </w:pPr>
    </w:p>
    <w:tbl>
      <w:tblPr>
        <w:tblStyle w:val="ae"/>
        <w:tblW w:w="9595" w:type="dxa"/>
        <w:tblInd w:w="-216" w:type="dxa"/>
        <w:tblLayout w:type="fixed"/>
        <w:tblLook w:val="04A0" w:firstRow="1" w:lastRow="0" w:firstColumn="1" w:lastColumn="0" w:noHBand="0" w:noVBand="1"/>
      </w:tblPr>
      <w:tblGrid>
        <w:gridCol w:w="717"/>
        <w:gridCol w:w="8878"/>
      </w:tblGrid>
      <w:tr w:rsidR="00967B9A">
        <w:trPr>
          <w:trHeight w:val="2010"/>
        </w:trPr>
        <w:tc>
          <w:tcPr>
            <w:tcW w:w="717" w:type="dxa"/>
            <w:vAlign w:val="center"/>
          </w:tcPr>
          <w:p w:rsidR="00967B9A" w:rsidRDefault="00000000">
            <w:pPr>
              <w:spacing w:line="400" w:lineRule="exact"/>
              <w:jc w:val="center"/>
              <w:rPr>
                <w:b/>
                <w:bCs/>
              </w:rPr>
            </w:pPr>
            <w:r>
              <w:rPr>
                <w:rFonts w:hint="eastAsia"/>
                <w:b/>
                <w:bCs/>
              </w:rPr>
              <w:t>企业</w:t>
            </w:r>
          </w:p>
          <w:p w:rsidR="00967B9A" w:rsidRDefault="00000000">
            <w:pPr>
              <w:spacing w:line="400" w:lineRule="exact"/>
              <w:jc w:val="center"/>
              <w:rPr>
                <w:b/>
                <w:bCs/>
              </w:rPr>
            </w:pPr>
            <w:r>
              <w:rPr>
                <w:rFonts w:hint="eastAsia"/>
                <w:b/>
                <w:bCs/>
              </w:rPr>
              <w:t>简介</w:t>
            </w:r>
          </w:p>
        </w:tc>
        <w:tc>
          <w:tcPr>
            <w:tcW w:w="8878" w:type="dxa"/>
          </w:tcPr>
          <w:p w:rsidR="00967B9A" w:rsidRDefault="00000000">
            <w:pPr>
              <w:spacing w:line="280" w:lineRule="exact"/>
              <w:ind w:firstLineChars="200" w:firstLine="360"/>
              <w:rPr>
                <w:rFonts w:eastAsia="仿宋"/>
              </w:rPr>
            </w:pPr>
            <w:r>
              <w:rPr>
                <w:rFonts w:ascii="仿宋_GB2312" w:eastAsia="仿宋_GB2312" w:cs="Calibri" w:hint="eastAsia"/>
                <w:color w:val="000000"/>
                <w:sz w:val="18"/>
                <w:szCs w:val="18"/>
              </w:rPr>
              <w:t>绵阳科技城发展投资（集团）有限公司（以下简称“绵阳科发集团”）是经绵阳市委、市政府批准成立的市属国有企业。公司成立于2008年6月，现有资产总额648.2亿元，注册资本金16.2亿元，员工2200余人，已发展成为集基础设施建设、产业投资、科技金融、房地产开发、资产经营、会展旅游、现代物流、建筑施工和高端制造等业务板块为一体的大型综合性产业投资集团公司。公司在绵率先获得私募基金牌照，成功打造了产业基金、股权基金、帮扶基金、创业风投、军民融合担保等类金融业务板块，围绕科技城建设和产业发展，成功助推京东方、波鸿好圣、旭虹光电、华瑞汽车等重大产业项目实施和科技城新区、科技城会展中心、科技城创新中心、科技城防灾减灾园、科技城科技物流产业园等省市重点基础设施项目建设</w:t>
            </w:r>
            <w:r>
              <w:rPr>
                <w:rFonts w:ascii="仿宋" w:eastAsia="仿宋" w:hAnsi="仿宋" w:cs="宋体" w:hint="eastAsia"/>
                <w:color w:val="000000"/>
                <w:kern w:val="0"/>
                <w:sz w:val="18"/>
                <w:szCs w:val="18"/>
              </w:rPr>
              <w:t>。</w:t>
            </w:r>
          </w:p>
        </w:tc>
      </w:tr>
      <w:tr w:rsidR="00967B9A">
        <w:trPr>
          <w:trHeight w:val="4440"/>
        </w:trPr>
        <w:tc>
          <w:tcPr>
            <w:tcW w:w="717" w:type="dxa"/>
            <w:vMerge w:val="restart"/>
            <w:vAlign w:val="center"/>
          </w:tcPr>
          <w:p w:rsidR="00967B9A" w:rsidRDefault="00000000">
            <w:pPr>
              <w:jc w:val="center"/>
              <w:rPr>
                <w:b/>
                <w:bCs/>
              </w:rPr>
            </w:pPr>
            <w:r>
              <w:rPr>
                <w:rFonts w:hint="eastAsia"/>
                <w:b/>
                <w:bCs/>
              </w:rPr>
              <w:t>选聘岗位及资格条件、职责</w:t>
            </w:r>
          </w:p>
        </w:tc>
        <w:tc>
          <w:tcPr>
            <w:tcW w:w="8878" w:type="dxa"/>
          </w:tcPr>
          <w:p w:rsidR="00967B9A" w:rsidRDefault="00000000">
            <w:pPr>
              <w:spacing w:line="280" w:lineRule="exact"/>
              <w:rPr>
                <w:rFonts w:ascii="仿宋_GB2312" w:eastAsia="仿宋_GB2312" w:cs="Calibri"/>
                <w:b/>
                <w:bCs/>
                <w:color w:val="000000"/>
                <w:sz w:val="18"/>
                <w:szCs w:val="18"/>
              </w:rPr>
            </w:pPr>
            <w:r>
              <w:rPr>
                <w:rFonts w:ascii="仿宋_GB2312" w:eastAsia="仿宋_GB2312" w:cs="Calibri" w:hint="eastAsia"/>
                <w:b/>
                <w:bCs/>
                <w:color w:val="000000"/>
                <w:spacing w:val="-6"/>
                <w:sz w:val="18"/>
                <w:szCs w:val="18"/>
              </w:rPr>
              <w:t>1.</w:t>
            </w:r>
            <w:r>
              <w:rPr>
                <w:rFonts w:ascii="仿宋_GB2312" w:eastAsia="仿宋_GB2312" w:cs="Calibri" w:hint="eastAsia"/>
                <w:b/>
                <w:bCs/>
                <w:color w:val="000000"/>
                <w:sz w:val="18"/>
                <w:szCs w:val="18"/>
              </w:rPr>
              <w:t xml:space="preserve">绵阳科技城发展投资（集团）有限公司 </w:t>
            </w:r>
            <w:r>
              <w:rPr>
                <w:rFonts w:ascii="仿宋_GB2312" w:eastAsia="仿宋_GB2312" w:cs="Calibri"/>
                <w:b/>
                <w:bCs/>
                <w:color w:val="000000"/>
                <w:sz w:val="18"/>
                <w:szCs w:val="18"/>
              </w:rPr>
              <w:t>工程管理部</w:t>
            </w:r>
            <w:r>
              <w:rPr>
                <w:rFonts w:ascii="仿宋_GB2312" w:eastAsia="仿宋_GB2312" w:cs="Calibri" w:hint="eastAsia"/>
                <w:b/>
                <w:bCs/>
                <w:color w:val="000000"/>
                <w:sz w:val="18"/>
                <w:szCs w:val="18"/>
              </w:rPr>
              <w:t xml:space="preserve"> </w:t>
            </w:r>
            <w:r>
              <w:rPr>
                <w:rFonts w:ascii="仿宋_GB2312" w:eastAsia="仿宋_GB2312" w:cs="Calibri"/>
                <w:b/>
                <w:bCs/>
                <w:color w:val="000000"/>
                <w:sz w:val="18"/>
                <w:szCs w:val="18"/>
              </w:rPr>
              <w:t>副部长（工程项目）</w:t>
            </w:r>
          </w:p>
          <w:p w:rsidR="00967B9A" w:rsidRDefault="00000000">
            <w:pPr>
              <w:spacing w:line="280" w:lineRule="exact"/>
              <w:jc w:val="left"/>
              <w:rPr>
                <w:rFonts w:ascii="仿宋_GB2312" w:eastAsia="仿宋_GB2312" w:cs="Calibri"/>
                <w:b/>
                <w:bCs/>
                <w:color w:val="000000"/>
                <w:sz w:val="18"/>
                <w:szCs w:val="18"/>
              </w:rPr>
            </w:pPr>
            <w:r>
              <w:rPr>
                <w:rFonts w:ascii="仿宋_GB2312" w:eastAsia="仿宋_GB2312" w:cs="Calibri"/>
                <w:b/>
                <w:bCs/>
                <w:color w:val="000000"/>
                <w:sz w:val="18"/>
                <w:szCs w:val="18"/>
              </w:rPr>
              <w:t>任职条件：</w:t>
            </w:r>
          </w:p>
          <w:p w:rsidR="00967B9A" w:rsidRDefault="00000000">
            <w:pPr>
              <w:spacing w:line="280" w:lineRule="exact"/>
              <w:jc w:val="left"/>
              <w:rPr>
                <w:rFonts w:ascii="仿宋_GB2312" w:eastAsia="仿宋_GB2312" w:cs="Calibri"/>
                <w:color w:val="000000"/>
                <w:sz w:val="18"/>
                <w:szCs w:val="18"/>
              </w:rPr>
            </w:pPr>
            <w:r>
              <w:rPr>
                <w:rFonts w:ascii="仿宋_GB2312" w:eastAsia="仿宋_GB2312" w:cs="Calibri"/>
                <w:color w:val="000000"/>
                <w:sz w:val="18"/>
                <w:szCs w:val="18"/>
              </w:rPr>
              <w:t>1.</w:t>
            </w:r>
            <w:r>
              <w:rPr>
                <w:rFonts w:ascii="仿宋_GB2312" w:eastAsia="仿宋_GB2312" w:cs="Calibri"/>
                <w:color w:val="000000"/>
                <w:spacing w:val="-17"/>
                <w:sz w:val="18"/>
                <w:szCs w:val="18"/>
              </w:rPr>
              <w:t>全日制本科及以上学历，建筑工程、土木工程等相关专业</w:t>
            </w:r>
            <w:r>
              <w:rPr>
                <w:rFonts w:ascii="仿宋_GB2312" w:eastAsia="仿宋_GB2312" w:cs="Calibri" w:hint="eastAsia"/>
                <w:color w:val="000000"/>
                <w:spacing w:val="-17"/>
                <w:sz w:val="18"/>
                <w:szCs w:val="18"/>
              </w:rPr>
              <w:t>，</w:t>
            </w:r>
            <w:r>
              <w:rPr>
                <w:rFonts w:ascii="仿宋_GB2312" w:eastAsia="仿宋_GB2312" w:cs="Calibri"/>
                <w:color w:val="000000"/>
                <w:spacing w:val="-17"/>
                <w:sz w:val="18"/>
                <w:szCs w:val="18"/>
              </w:rPr>
              <w:t>具有中级及以上技术职称或持有一级建造师资格证书，年龄4</w:t>
            </w:r>
            <w:r>
              <w:rPr>
                <w:rFonts w:ascii="仿宋_GB2312" w:eastAsia="仿宋_GB2312" w:cs="Calibri" w:hint="eastAsia"/>
                <w:color w:val="000000"/>
                <w:spacing w:val="-17"/>
                <w:sz w:val="18"/>
                <w:szCs w:val="18"/>
              </w:rPr>
              <w:t>5</w:t>
            </w:r>
            <w:r>
              <w:rPr>
                <w:rFonts w:ascii="仿宋_GB2312" w:eastAsia="仿宋_GB2312" w:cs="Calibri"/>
                <w:color w:val="000000"/>
                <w:spacing w:val="-17"/>
                <w:sz w:val="18"/>
                <w:szCs w:val="18"/>
              </w:rPr>
              <w:t>周岁以下</w:t>
            </w:r>
            <w:r>
              <w:rPr>
                <w:rFonts w:ascii="仿宋_GB2312" w:eastAsia="仿宋_GB2312" w:cs="Calibri" w:hint="eastAsia"/>
                <w:color w:val="000000"/>
                <w:sz w:val="18"/>
                <w:szCs w:val="18"/>
              </w:rPr>
              <w:t>。</w:t>
            </w:r>
          </w:p>
          <w:p w:rsidR="00967B9A" w:rsidRDefault="00000000">
            <w:pPr>
              <w:spacing w:line="280" w:lineRule="exact"/>
              <w:jc w:val="left"/>
              <w:rPr>
                <w:rFonts w:ascii="仿宋_GB2312" w:eastAsia="仿宋_GB2312" w:cs="Calibri"/>
                <w:color w:val="000000"/>
                <w:sz w:val="18"/>
                <w:szCs w:val="18"/>
              </w:rPr>
            </w:pPr>
            <w:r>
              <w:rPr>
                <w:rFonts w:ascii="仿宋_GB2312" w:eastAsia="仿宋_GB2312" w:cs="Calibri"/>
                <w:color w:val="000000"/>
                <w:sz w:val="18"/>
                <w:szCs w:val="18"/>
              </w:rPr>
              <w:t>2.</w:t>
            </w:r>
            <w:r>
              <w:rPr>
                <w:rFonts w:ascii="仿宋_GB2312" w:eastAsia="仿宋_GB2312" w:cs="Calibri"/>
                <w:color w:val="000000"/>
                <w:spacing w:val="-6"/>
                <w:sz w:val="18"/>
                <w:szCs w:val="18"/>
              </w:rPr>
              <w:t>具有5年及以上工程项目工作经验，从事技术管理3年及以上，具有大中型企业担任中层副职（分子公司副总）及以上职务3年及以上工作经验</w:t>
            </w:r>
            <w:r>
              <w:rPr>
                <w:rFonts w:ascii="仿宋_GB2312" w:eastAsia="仿宋_GB2312" w:cs="Calibri" w:hint="eastAsia"/>
                <w:color w:val="000000"/>
                <w:spacing w:val="-6"/>
                <w:sz w:val="18"/>
                <w:szCs w:val="18"/>
              </w:rPr>
              <w:t>。</w:t>
            </w:r>
          </w:p>
          <w:p w:rsidR="00967B9A" w:rsidRDefault="00000000">
            <w:pPr>
              <w:spacing w:line="28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3</w:t>
            </w:r>
            <w:r>
              <w:rPr>
                <w:rFonts w:ascii="仿宋_GB2312" w:eastAsia="仿宋_GB2312" w:cs="Calibri"/>
                <w:color w:val="000000"/>
                <w:sz w:val="18"/>
                <w:szCs w:val="18"/>
              </w:rPr>
              <w:t>.</w:t>
            </w:r>
            <w:r>
              <w:rPr>
                <w:rFonts w:ascii="仿宋_GB2312" w:eastAsia="仿宋_GB2312" w:cs="Calibri"/>
                <w:color w:val="000000"/>
                <w:spacing w:val="-6"/>
                <w:sz w:val="18"/>
                <w:szCs w:val="18"/>
              </w:rPr>
              <w:t>具有扎实的工程专业知识，熟悉行业最新政策、知识、社会动态，熟悉国家级地方政府有关施工安全、质量、资料、环保等工程行业管理政策、法律法规，掌握工程项目管理工作和程序、施工技术、经营管理等业务</w:t>
            </w:r>
            <w:r>
              <w:rPr>
                <w:rFonts w:ascii="仿宋_GB2312" w:eastAsia="仿宋_GB2312" w:cs="Calibri"/>
                <w:color w:val="000000"/>
                <w:sz w:val="18"/>
                <w:szCs w:val="18"/>
              </w:rPr>
              <w:t>。</w:t>
            </w:r>
          </w:p>
          <w:p w:rsidR="00967B9A" w:rsidRDefault="00000000">
            <w:pPr>
              <w:spacing w:line="28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4</w:t>
            </w:r>
            <w:r>
              <w:rPr>
                <w:rFonts w:ascii="仿宋_GB2312" w:eastAsia="仿宋_GB2312" w:cs="Calibri"/>
                <w:color w:val="000000"/>
                <w:sz w:val="18"/>
                <w:szCs w:val="18"/>
              </w:rPr>
              <w:t>.</w:t>
            </w:r>
            <w:r>
              <w:rPr>
                <w:rFonts w:ascii="仿宋_GB2312" w:eastAsia="仿宋_GB2312" w:cs="Calibri"/>
                <w:color w:val="000000"/>
                <w:spacing w:val="-6"/>
                <w:sz w:val="18"/>
                <w:szCs w:val="18"/>
              </w:rPr>
              <w:t>自律性强，工作敬业，具有高度的责任感及优良的团队合作精神。</w:t>
            </w:r>
          </w:p>
          <w:p w:rsidR="00967B9A" w:rsidRDefault="00000000">
            <w:pPr>
              <w:spacing w:line="280" w:lineRule="exact"/>
              <w:jc w:val="left"/>
              <w:rPr>
                <w:rFonts w:ascii="仿宋_GB2312" w:eastAsia="仿宋_GB2312" w:cs="Calibri"/>
                <w:b/>
                <w:bCs/>
                <w:color w:val="000000"/>
                <w:sz w:val="18"/>
                <w:szCs w:val="18"/>
              </w:rPr>
            </w:pPr>
            <w:r>
              <w:rPr>
                <w:rFonts w:ascii="仿宋_GB2312" w:eastAsia="仿宋_GB2312" w:cs="Calibri" w:hint="eastAsia"/>
                <w:color w:val="000000"/>
                <w:sz w:val="18"/>
                <w:szCs w:val="18"/>
              </w:rPr>
              <w:t>5</w:t>
            </w:r>
            <w:r>
              <w:rPr>
                <w:rFonts w:ascii="仿宋_GB2312" w:eastAsia="仿宋_GB2312" w:cs="Calibri"/>
                <w:color w:val="000000"/>
                <w:sz w:val="18"/>
                <w:szCs w:val="18"/>
              </w:rPr>
              <w:t>.能</w:t>
            </w:r>
            <w:r>
              <w:rPr>
                <w:rFonts w:ascii="仿宋_GB2312" w:eastAsia="仿宋_GB2312" w:cs="Calibri"/>
                <w:color w:val="000000"/>
                <w:spacing w:val="-11"/>
                <w:sz w:val="18"/>
                <w:szCs w:val="18"/>
              </w:rPr>
              <w:t>力特别优秀者，学历、专业、职称、任职经验等条件可适当放宽</w:t>
            </w:r>
            <w:r>
              <w:rPr>
                <w:rFonts w:ascii="仿宋_GB2312" w:eastAsia="仿宋_GB2312" w:cs="Calibri"/>
                <w:color w:val="000000"/>
                <w:sz w:val="18"/>
                <w:szCs w:val="18"/>
              </w:rPr>
              <w:t>。</w:t>
            </w:r>
          </w:p>
          <w:p w:rsidR="00967B9A" w:rsidRDefault="00000000">
            <w:pPr>
              <w:spacing w:line="280" w:lineRule="exact"/>
              <w:jc w:val="left"/>
              <w:rPr>
                <w:rFonts w:ascii="仿宋_GB2312" w:eastAsia="仿宋_GB2312" w:cs="Calibri"/>
                <w:b/>
                <w:bCs/>
                <w:color w:val="000000"/>
                <w:sz w:val="18"/>
                <w:szCs w:val="18"/>
              </w:rPr>
            </w:pPr>
            <w:r>
              <w:rPr>
                <w:rFonts w:ascii="仿宋_GB2312" w:eastAsia="仿宋_GB2312" w:cs="Calibri"/>
                <w:b/>
                <w:bCs/>
                <w:color w:val="000000"/>
                <w:sz w:val="18"/>
                <w:szCs w:val="18"/>
              </w:rPr>
              <w:t>岗位职责：</w:t>
            </w:r>
          </w:p>
          <w:p w:rsidR="00967B9A" w:rsidRDefault="00000000">
            <w:pPr>
              <w:spacing w:line="280" w:lineRule="exact"/>
              <w:jc w:val="left"/>
              <w:rPr>
                <w:rFonts w:ascii="仿宋_GB2312" w:eastAsia="仿宋_GB2312" w:cs="Calibri"/>
                <w:color w:val="000000"/>
                <w:sz w:val="18"/>
                <w:szCs w:val="18"/>
              </w:rPr>
            </w:pPr>
            <w:r>
              <w:rPr>
                <w:rFonts w:ascii="仿宋_GB2312" w:eastAsia="仿宋_GB2312" w:cs="Calibri"/>
                <w:color w:val="000000"/>
                <w:sz w:val="18"/>
                <w:szCs w:val="18"/>
              </w:rPr>
              <w:t>1.</w:t>
            </w:r>
            <w:r>
              <w:rPr>
                <w:rFonts w:ascii="仿宋_GB2312" w:eastAsia="仿宋_GB2312" w:cs="Calibri"/>
                <w:color w:val="000000"/>
                <w:spacing w:val="-6"/>
                <w:sz w:val="18"/>
                <w:szCs w:val="18"/>
              </w:rPr>
              <w:t>负责工程建设项目的工程技术管理，组织对项目设计方案、施工图、工程量清单、施工合同等内容审核工作</w:t>
            </w:r>
            <w:r>
              <w:rPr>
                <w:rFonts w:ascii="仿宋_GB2312" w:eastAsia="仿宋_GB2312" w:cs="Calibri" w:hint="eastAsia"/>
                <w:color w:val="000000"/>
                <w:sz w:val="18"/>
                <w:szCs w:val="18"/>
              </w:rPr>
              <w:t>。</w:t>
            </w:r>
          </w:p>
          <w:p w:rsidR="00967B9A" w:rsidRDefault="00000000">
            <w:pPr>
              <w:spacing w:line="280" w:lineRule="exact"/>
              <w:jc w:val="left"/>
              <w:rPr>
                <w:rFonts w:ascii="仿宋_GB2312" w:eastAsia="仿宋_GB2312" w:cs="Calibri"/>
                <w:color w:val="000000"/>
                <w:sz w:val="18"/>
                <w:szCs w:val="18"/>
              </w:rPr>
            </w:pPr>
            <w:r>
              <w:rPr>
                <w:rFonts w:ascii="仿宋_GB2312" w:eastAsia="仿宋_GB2312" w:cs="Calibri"/>
                <w:color w:val="000000"/>
                <w:sz w:val="18"/>
                <w:szCs w:val="18"/>
              </w:rPr>
              <w:t>2.负</w:t>
            </w:r>
            <w:r>
              <w:rPr>
                <w:rFonts w:ascii="仿宋_GB2312" w:eastAsia="仿宋_GB2312" w:cs="Calibri"/>
                <w:color w:val="000000"/>
                <w:spacing w:val="-6"/>
                <w:sz w:val="18"/>
                <w:szCs w:val="18"/>
              </w:rPr>
              <w:t>责制定项目实施总体目标，开展项目计划与进度管理，根据项目现场建设需要，开展对内对外的协调工作</w:t>
            </w:r>
            <w:r>
              <w:rPr>
                <w:rFonts w:ascii="仿宋_GB2312" w:eastAsia="仿宋_GB2312" w:cs="Calibri" w:hint="eastAsia"/>
                <w:color w:val="000000"/>
                <w:sz w:val="18"/>
                <w:szCs w:val="18"/>
              </w:rPr>
              <w:t>。</w:t>
            </w:r>
          </w:p>
          <w:p w:rsidR="00967B9A" w:rsidRDefault="00000000">
            <w:pPr>
              <w:spacing w:line="280" w:lineRule="exact"/>
              <w:jc w:val="left"/>
              <w:rPr>
                <w:rFonts w:ascii="仿宋_GB2312" w:eastAsia="仿宋_GB2312" w:cs="Calibri"/>
                <w:color w:val="000000"/>
                <w:sz w:val="18"/>
                <w:szCs w:val="18"/>
              </w:rPr>
            </w:pPr>
            <w:r>
              <w:rPr>
                <w:rFonts w:ascii="仿宋_GB2312" w:eastAsia="仿宋_GB2312" w:cs="Calibri"/>
                <w:color w:val="000000"/>
                <w:sz w:val="18"/>
                <w:szCs w:val="18"/>
              </w:rPr>
              <w:t>3.协助工程项目过程管理，对建设项目进度、质量、安全文明等进行监管、督查、巡查工作</w:t>
            </w:r>
            <w:r>
              <w:rPr>
                <w:rFonts w:ascii="仿宋_GB2312" w:eastAsia="仿宋_GB2312" w:cs="Calibri" w:hint="eastAsia"/>
                <w:color w:val="000000"/>
                <w:sz w:val="18"/>
                <w:szCs w:val="18"/>
              </w:rPr>
              <w:t>。</w:t>
            </w:r>
          </w:p>
          <w:p w:rsidR="00967B9A" w:rsidRDefault="00000000">
            <w:pPr>
              <w:spacing w:line="280" w:lineRule="exact"/>
              <w:jc w:val="left"/>
              <w:rPr>
                <w:rFonts w:ascii="仿宋_GB2312" w:eastAsia="仿宋_GB2312" w:cs="Calibri"/>
                <w:color w:val="000000"/>
                <w:sz w:val="18"/>
                <w:szCs w:val="18"/>
              </w:rPr>
            </w:pPr>
            <w:r>
              <w:rPr>
                <w:rFonts w:ascii="仿宋_GB2312" w:eastAsia="仿宋_GB2312" w:cs="Calibri"/>
                <w:color w:val="000000"/>
                <w:sz w:val="18"/>
                <w:szCs w:val="18"/>
              </w:rPr>
              <w:t>4.配合开展工程验收系列工作、工程资料归集工作</w:t>
            </w:r>
            <w:r>
              <w:rPr>
                <w:rFonts w:ascii="仿宋_GB2312" w:eastAsia="仿宋_GB2312" w:cs="Calibri" w:hint="eastAsia"/>
                <w:color w:val="000000"/>
                <w:sz w:val="18"/>
                <w:szCs w:val="18"/>
              </w:rPr>
              <w:t>。</w:t>
            </w:r>
          </w:p>
          <w:p w:rsidR="00967B9A" w:rsidRDefault="00000000">
            <w:pPr>
              <w:spacing w:line="280" w:lineRule="exact"/>
            </w:pPr>
            <w:r>
              <w:rPr>
                <w:rFonts w:ascii="仿宋_GB2312" w:eastAsia="仿宋_GB2312" w:cs="Calibri"/>
                <w:color w:val="000000"/>
                <w:sz w:val="18"/>
                <w:szCs w:val="18"/>
              </w:rPr>
              <w:t>5.负责完成领导交办的其他工作</w:t>
            </w:r>
            <w:r>
              <w:rPr>
                <w:rFonts w:ascii="仿宋_GB2312" w:eastAsia="仿宋_GB2312" w:cs="Calibri" w:hint="eastAsia"/>
                <w:color w:val="000000"/>
                <w:sz w:val="18"/>
                <w:szCs w:val="18"/>
              </w:rPr>
              <w:t>。</w:t>
            </w:r>
          </w:p>
        </w:tc>
      </w:tr>
      <w:tr w:rsidR="00967B9A">
        <w:tc>
          <w:tcPr>
            <w:tcW w:w="717" w:type="dxa"/>
            <w:vMerge/>
          </w:tcPr>
          <w:p w:rsidR="00967B9A" w:rsidRDefault="00967B9A"/>
        </w:tc>
        <w:tc>
          <w:tcPr>
            <w:tcW w:w="8878" w:type="dxa"/>
          </w:tcPr>
          <w:p w:rsidR="00967B9A" w:rsidRDefault="00000000">
            <w:pPr>
              <w:spacing w:line="240" w:lineRule="exact"/>
              <w:rPr>
                <w:rFonts w:ascii="Calibri" w:eastAsia="宋体" w:hAnsi="Calibri" w:cs="Calibri"/>
                <w:b/>
                <w:bCs/>
                <w:color w:val="000000"/>
                <w:szCs w:val="21"/>
              </w:rPr>
            </w:pPr>
            <w:r>
              <w:rPr>
                <w:rFonts w:ascii="仿宋_GB2312" w:eastAsia="仿宋_GB2312" w:cs="Calibri" w:hint="eastAsia"/>
                <w:b/>
                <w:bCs/>
                <w:color w:val="000000"/>
                <w:sz w:val="18"/>
                <w:szCs w:val="18"/>
              </w:rPr>
              <w:t>2.</w:t>
            </w:r>
            <w:r>
              <w:rPr>
                <w:rFonts w:ascii="仿宋_GB2312" w:eastAsia="仿宋_GB2312" w:cs="Calibri" w:hint="eastAsia"/>
                <w:b/>
                <w:bCs/>
                <w:color w:val="000000"/>
                <w:spacing w:val="-6"/>
                <w:sz w:val="18"/>
                <w:szCs w:val="18"/>
              </w:rPr>
              <w:t>绵阳融资担保集团有限责任公司</w:t>
            </w:r>
            <w:r>
              <w:rPr>
                <w:rFonts w:ascii="仿宋_GB2312" w:eastAsia="仿宋_GB2312" w:cs="Calibri"/>
                <w:b/>
                <w:bCs/>
                <w:color w:val="000000"/>
                <w:spacing w:val="-6"/>
                <w:sz w:val="18"/>
                <w:szCs w:val="18"/>
              </w:rPr>
              <w:t>总经理</w:t>
            </w:r>
          </w:p>
          <w:p w:rsidR="00967B9A" w:rsidRDefault="00000000">
            <w:pPr>
              <w:spacing w:line="240" w:lineRule="exact"/>
              <w:jc w:val="left"/>
              <w:rPr>
                <w:rFonts w:ascii="仿宋_GB2312" w:eastAsia="仿宋_GB2312" w:cs="Calibri"/>
                <w:b/>
                <w:bCs/>
                <w:color w:val="000000"/>
                <w:sz w:val="18"/>
                <w:szCs w:val="18"/>
              </w:rPr>
            </w:pPr>
            <w:r>
              <w:rPr>
                <w:rFonts w:ascii="仿宋_GB2312" w:eastAsia="仿宋_GB2312" w:cs="Calibri"/>
                <w:b/>
                <w:bCs/>
                <w:color w:val="000000"/>
                <w:sz w:val="18"/>
                <w:szCs w:val="18"/>
              </w:rPr>
              <w:t>岗位职责：</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1.实施公司的总体发展战略及经营计划，落实公司董事会、集团公司下达的各项业绩指标</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2.</w:t>
            </w:r>
            <w:r>
              <w:rPr>
                <w:rFonts w:ascii="仿宋_GB2312" w:eastAsia="仿宋_GB2312" w:cs="Calibri"/>
                <w:color w:val="000000"/>
                <w:spacing w:val="-11"/>
                <w:sz w:val="18"/>
                <w:szCs w:val="18"/>
              </w:rPr>
              <w:t>主持公司日常经营管理工作，组织协调各部门、业务工作高效运行</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3.</w:t>
            </w:r>
            <w:r>
              <w:rPr>
                <w:rFonts w:ascii="仿宋_GB2312" w:eastAsia="仿宋_GB2312" w:cs="Calibri"/>
                <w:color w:val="000000"/>
                <w:spacing w:val="-6"/>
                <w:sz w:val="18"/>
                <w:szCs w:val="18"/>
              </w:rPr>
              <w:t>负责公司组织建设，业务流程、风控管理等制度体系搭建和落实</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4.推动担保业务开展，业务审批管理，确保每笔业务品质</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5.</w:t>
            </w:r>
            <w:r>
              <w:rPr>
                <w:rFonts w:ascii="仿宋_GB2312" w:eastAsia="仿宋_GB2312" w:cs="Calibri"/>
                <w:color w:val="000000"/>
                <w:spacing w:val="-6"/>
                <w:sz w:val="18"/>
                <w:szCs w:val="18"/>
              </w:rPr>
              <w:t>维护并拓展各大商业银行和非银行机构，提高银行授信和公司资金规模</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6.对政府监管部门、各大合作金融机构做好相关关系维护，代表公司参加重大业务、外事或其它重要活动</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7.牵</w:t>
            </w:r>
            <w:r>
              <w:rPr>
                <w:rFonts w:ascii="仿宋_GB2312" w:eastAsia="仿宋_GB2312" w:cs="Calibri"/>
                <w:color w:val="000000"/>
                <w:spacing w:val="-11"/>
                <w:sz w:val="18"/>
                <w:szCs w:val="18"/>
              </w:rPr>
              <w:t>头制定并推出相关担保业务产品，围绕担保产品推进担保业务开展</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8.</w:t>
            </w:r>
            <w:r>
              <w:rPr>
                <w:rFonts w:ascii="仿宋_GB2312" w:eastAsia="仿宋_GB2312" w:cs="Calibri"/>
                <w:color w:val="000000"/>
                <w:spacing w:val="-11"/>
                <w:sz w:val="18"/>
                <w:szCs w:val="18"/>
              </w:rPr>
              <w:t>牵头不良项目的化解及追收工作，落实化解方案，实现即时追偿清收</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9.牵头担保数字化、智能化方向的创新领域探索</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10.牵头银行金融机构的渠道入围，打造畅通的银行资源</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11.负责完成领导交办的其他工作。</w:t>
            </w:r>
          </w:p>
          <w:p w:rsidR="00967B9A" w:rsidRDefault="00000000">
            <w:pPr>
              <w:spacing w:line="240" w:lineRule="exact"/>
              <w:jc w:val="left"/>
              <w:rPr>
                <w:rFonts w:ascii="仿宋_GB2312" w:eastAsia="仿宋_GB2312" w:cs="Calibri"/>
                <w:b/>
                <w:bCs/>
                <w:color w:val="000000"/>
                <w:sz w:val="18"/>
                <w:szCs w:val="18"/>
              </w:rPr>
            </w:pPr>
            <w:r>
              <w:rPr>
                <w:rFonts w:ascii="仿宋_GB2312" w:eastAsia="仿宋_GB2312" w:cs="Calibri"/>
                <w:b/>
                <w:bCs/>
                <w:color w:val="000000"/>
                <w:sz w:val="18"/>
                <w:szCs w:val="18"/>
              </w:rPr>
              <w:t>任职条件：</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1.普</w:t>
            </w:r>
            <w:r>
              <w:rPr>
                <w:rFonts w:ascii="仿宋_GB2312" w:eastAsia="仿宋_GB2312" w:cs="Calibri"/>
                <w:color w:val="000000"/>
                <w:spacing w:val="-6"/>
                <w:sz w:val="18"/>
                <w:szCs w:val="18"/>
              </w:rPr>
              <w:t>通高等教育全日制本科及以上学历，持有经济或统计类中级及以上职称或职业资格证书，年龄在45周岁以下</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2.金融、法律、经济、管理等相关专业毕业</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3.</w:t>
            </w:r>
            <w:r>
              <w:rPr>
                <w:rFonts w:ascii="仿宋_GB2312" w:eastAsia="仿宋_GB2312" w:cs="Calibri"/>
                <w:color w:val="000000"/>
                <w:spacing w:val="-6"/>
                <w:sz w:val="18"/>
                <w:szCs w:val="18"/>
              </w:rPr>
              <w:t>具有履行职责所需的5年以上融资担保或者经济、金融、法律从业经验和经营管理能力，具有大中型企业担任中层正职（分子公司总经理）及以上职务3年以上经验</w:t>
            </w:r>
            <w:r>
              <w:rPr>
                <w:rFonts w:ascii="仿宋_GB2312" w:eastAsia="仿宋_GB2312" w:cs="Calibri" w:hint="eastAsia"/>
                <w:color w:val="000000"/>
                <w:spacing w:val="-6"/>
                <w:sz w:val="18"/>
                <w:szCs w:val="18"/>
              </w:rPr>
              <w:t>或2个中层副职累计3年以上经验</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4.具有扎实的金融专业知识,熟悉担保企业经营管理方式相关政策，具有良好的分析判断能力,具有一定的财务</w:t>
            </w:r>
            <w:r>
              <w:rPr>
                <w:rFonts w:ascii="仿宋_GB2312" w:eastAsia="仿宋_GB2312" w:cs="Calibri"/>
                <w:color w:val="000000"/>
                <w:sz w:val="18"/>
                <w:szCs w:val="18"/>
              </w:rPr>
              <w:lastRenderedPageBreak/>
              <w:t>分析能力、行业研究能力,具备敏锐的洞察力和较强的风险控制能力</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5.熟悉担保类相关政策制度流程等，对近年来担保行业相关变化较为了解，对未来政府性担保发展方向有深入的理解和研究，对各类投资市场有深刻理解，具有敏锐的市场洞察力和切实的业务分析、客户定位能力</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6.熟悉与融资担保业务相关的法律法规以及其他监管规定</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7.具有良好的审慎经营意识和合规守法记录</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8.担任过同类型担保公司总经理的优先</w:t>
            </w:r>
            <w:r>
              <w:rPr>
                <w:rFonts w:ascii="仿宋_GB2312" w:eastAsia="仿宋_GB2312" w:cs="Calibri" w:hint="eastAsia"/>
                <w:color w:val="000000"/>
                <w:sz w:val="18"/>
                <w:szCs w:val="18"/>
              </w:rPr>
              <w:t>。</w:t>
            </w:r>
          </w:p>
          <w:p w:rsidR="00967B9A" w:rsidRDefault="00000000">
            <w:pPr>
              <w:spacing w:line="240" w:lineRule="exact"/>
            </w:pPr>
            <w:r>
              <w:rPr>
                <w:rFonts w:ascii="仿宋_GB2312" w:eastAsia="仿宋_GB2312" w:cs="Calibri"/>
                <w:color w:val="000000"/>
                <w:sz w:val="18"/>
                <w:szCs w:val="18"/>
              </w:rPr>
              <w:t>9.</w:t>
            </w:r>
            <w:r>
              <w:rPr>
                <w:rFonts w:ascii="仿宋_GB2312" w:eastAsia="仿宋_GB2312" w:cs="Calibri"/>
                <w:color w:val="000000"/>
                <w:spacing w:val="-11"/>
                <w:sz w:val="18"/>
                <w:szCs w:val="18"/>
              </w:rPr>
              <w:t>能力特别优秀者，学历、专业、职称、任职经验等条件可适当放宽</w:t>
            </w:r>
            <w:r>
              <w:rPr>
                <w:rFonts w:ascii="仿宋_GB2312" w:eastAsia="仿宋_GB2312" w:cs="Calibri" w:hint="eastAsia"/>
                <w:color w:val="000000"/>
                <w:spacing w:val="-11"/>
                <w:sz w:val="18"/>
                <w:szCs w:val="18"/>
              </w:rPr>
              <w:t>。</w:t>
            </w:r>
          </w:p>
        </w:tc>
      </w:tr>
      <w:tr w:rsidR="00967B9A">
        <w:tc>
          <w:tcPr>
            <w:tcW w:w="717" w:type="dxa"/>
            <w:vMerge/>
          </w:tcPr>
          <w:p w:rsidR="00967B9A" w:rsidRDefault="00967B9A"/>
        </w:tc>
        <w:tc>
          <w:tcPr>
            <w:tcW w:w="8878" w:type="dxa"/>
          </w:tcPr>
          <w:p w:rsidR="00967B9A" w:rsidRDefault="00000000">
            <w:pPr>
              <w:spacing w:line="240" w:lineRule="exact"/>
              <w:rPr>
                <w:rFonts w:ascii="仿宋_GB2312" w:eastAsia="仿宋_GB2312" w:cs="Calibri"/>
                <w:b/>
                <w:bCs/>
                <w:color w:val="000000"/>
                <w:sz w:val="18"/>
                <w:szCs w:val="18"/>
              </w:rPr>
            </w:pPr>
            <w:r>
              <w:rPr>
                <w:rFonts w:ascii="仿宋_GB2312" w:eastAsia="仿宋_GB2312" w:cs="Calibri" w:hint="eastAsia"/>
                <w:b/>
                <w:bCs/>
                <w:color w:val="000000"/>
                <w:sz w:val="18"/>
                <w:szCs w:val="18"/>
              </w:rPr>
              <w:t>3.</w:t>
            </w:r>
            <w:r>
              <w:rPr>
                <w:rFonts w:ascii="仿宋_GB2312" w:eastAsia="仿宋_GB2312" w:cs="Calibri"/>
                <w:b/>
                <w:bCs/>
                <w:color w:val="000000"/>
                <w:sz w:val="18"/>
                <w:szCs w:val="18"/>
              </w:rPr>
              <w:t>绵阳科久置业有限公司 副总经理（分管营销策划）</w:t>
            </w:r>
          </w:p>
          <w:p w:rsidR="00967B9A" w:rsidRDefault="00000000">
            <w:pPr>
              <w:pStyle w:val="HTML"/>
              <w:widowControl w:val="0"/>
              <w:spacing w:line="240" w:lineRule="exact"/>
              <w:rPr>
                <w:rFonts w:ascii="Times New Roman" w:eastAsia="仿宋_GB2312" w:hAnsi="Times New Roman" w:cs="Times New Roman"/>
                <w:b/>
                <w:bCs/>
                <w:sz w:val="20"/>
                <w:szCs w:val="20"/>
              </w:rPr>
            </w:pPr>
            <w:r>
              <w:rPr>
                <w:rFonts w:ascii="Times New Roman" w:eastAsia="仿宋_GB2312" w:hAnsi="Times New Roman" w:cs="Times New Roman"/>
                <w:b/>
                <w:bCs/>
                <w:sz w:val="18"/>
                <w:szCs w:val="18"/>
              </w:rPr>
              <w:t>岗位职责</w:t>
            </w:r>
            <w:r>
              <w:rPr>
                <w:rFonts w:ascii="Times New Roman" w:eastAsia="仿宋_GB2312" w:hAnsi="Times New Roman" w:cs="Times New Roman"/>
                <w:b/>
                <w:bCs/>
                <w:sz w:val="20"/>
                <w:szCs w:val="20"/>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1.</w:t>
            </w:r>
            <w:r>
              <w:rPr>
                <w:rFonts w:ascii="仿宋_GB2312" w:eastAsia="仿宋_GB2312" w:cs="Calibri"/>
                <w:color w:val="000000"/>
                <w:spacing w:val="-6"/>
                <w:sz w:val="18"/>
                <w:szCs w:val="18"/>
              </w:rPr>
              <w:t>基于公司框架体系、愿景、使命、价值观、理念等，牵头负责项目品牌打造、管理，制定公司品牌发展策略</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2.负责审核市场调研报告、项目定位策划方案和营销方案论证及营销供应商的对接、管理工作</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3.负责公共媒体关系维护，组织开展项目品牌推广合作机构的选择和效果评估</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4.组织建立公司营销管理、客服管理标准体系的建设方案和优化措施</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5.牵头开展客户信息收集、开发与拓展，建立、维护公司客户资源库，审核各类营销推广、活动策划等方案</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6.</w:t>
            </w:r>
            <w:r>
              <w:rPr>
                <w:rFonts w:ascii="仿宋_GB2312" w:eastAsia="仿宋_GB2312" w:cs="Calibri"/>
                <w:color w:val="000000"/>
                <w:spacing w:val="-6"/>
                <w:sz w:val="18"/>
                <w:szCs w:val="18"/>
              </w:rPr>
              <w:t>对接物业公司，组织对物业公司的服务质量进行评估工作；牵头开展房屋交付工作，制定集中交付计划及方案</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7.统筹公司所有已交付项目的后端管理，对公司工程管理提出优化建议</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8.审核营销部、项目营销中心工作计划和资金计划等事项，并监督执行</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9.负责审核公司的年度项目投资计划</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10.负责完成领导交办的其他工作。</w:t>
            </w:r>
          </w:p>
          <w:p w:rsidR="00967B9A" w:rsidRDefault="00000000">
            <w:pPr>
              <w:pStyle w:val="HTML"/>
              <w:widowControl w:val="0"/>
              <w:spacing w:line="240" w:lineRule="exact"/>
              <w:rPr>
                <w:rFonts w:ascii="Times New Roman" w:eastAsia="仿宋_GB2312" w:hAnsi="Times New Roman" w:cs="Times New Roman"/>
              </w:rPr>
            </w:pPr>
            <w:r>
              <w:rPr>
                <w:rFonts w:ascii="Times New Roman" w:eastAsia="仿宋_GB2312" w:hAnsi="Times New Roman" w:cs="Times New Roman"/>
                <w:b/>
                <w:bCs/>
                <w:sz w:val="18"/>
                <w:szCs w:val="18"/>
              </w:rPr>
              <w:t>任职条件</w:t>
            </w:r>
            <w:r>
              <w:rPr>
                <w:rFonts w:ascii="Times New Roman" w:eastAsia="仿宋_GB2312" w:hAnsi="Times New Roman" w:cs="Times New Roman"/>
                <w:b/>
                <w:bCs/>
                <w:sz w:val="20"/>
                <w:szCs w:val="20"/>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1.普通高等教育全日制本科及以上学历，年龄在4</w:t>
            </w:r>
            <w:r>
              <w:rPr>
                <w:rFonts w:ascii="仿宋_GB2312" w:eastAsia="仿宋_GB2312" w:cs="Calibri" w:hint="eastAsia"/>
                <w:color w:val="000000"/>
                <w:sz w:val="18"/>
                <w:szCs w:val="18"/>
              </w:rPr>
              <w:t>5</w:t>
            </w:r>
            <w:r>
              <w:rPr>
                <w:rFonts w:ascii="仿宋_GB2312" w:eastAsia="仿宋_GB2312" w:cs="Calibri"/>
                <w:color w:val="000000"/>
                <w:sz w:val="18"/>
                <w:szCs w:val="18"/>
              </w:rPr>
              <w:t>周岁以下</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2.建筑规划、市政规划、国土空间规划、传媒、市场营销、房地产经营管理等相关专业</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3.具有大中型企业担任中层副职（分子公司副总、区域营销总监等）及以上职务3年及以上经验，具有房产项目定位策划、营销策划、销售管理等工作8年及以上经验</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4.熟悉项目定位策划、营销策划推广流程、销售管理流程、客户服务流程；具备房地产企业经营管理知识；熟悉商业地产营销管理。熟悉房地产市场情况、熟悉房地产行业相关政策法规，具有良好的经营意识和管理能力</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5.具备良好的职业道德；熟练操作及运用各类办公软件</w:t>
            </w:r>
            <w:r>
              <w:rPr>
                <w:rFonts w:ascii="仿宋_GB2312" w:eastAsia="仿宋_GB2312" w:cs="Calibri" w:hint="eastAsia"/>
                <w:color w:val="000000"/>
                <w:sz w:val="18"/>
                <w:szCs w:val="18"/>
              </w:rPr>
              <w:t>。</w:t>
            </w:r>
          </w:p>
          <w:p w:rsidR="00967B9A" w:rsidRDefault="00000000">
            <w:pPr>
              <w:spacing w:line="240" w:lineRule="exact"/>
              <w:jc w:val="left"/>
              <w:rPr>
                <w:rFonts w:ascii="仿宋_GB2312" w:eastAsia="仿宋_GB2312" w:cs="Calibri"/>
                <w:color w:val="000000"/>
                <w:sz w:val="18"/>
                <w:szCs w:val="18"/>
              </w:rPr>
            </w:pPr>
            <w:r>
              <w:rPr>
                <w:rFonts w:ascii="仿宋_GB2312" w:eastAsia="仿宋_GB2312" w:cs="Calibri"/>
                <w:color w:val="000000"/>
                <w:sz w:val="18"/>
                <w:szCs w:val="18"/>
              </w:rPr>
              <w:t>6.具有极强的责任感与领导、协作能力，表达能力强，具有较好的对外沟通交流能力以及解决问题的能力</w:t>
            </w:r>
            <w:r>
              <w:rPr>
                <w:rFonts w:ascii="仿宋_GB2312" w:eastAsia="仿宋_GB2312" w:cs="Calibri" w:hint="eastAsia"/>
                <w:color w:val="000000"/>
                <w:sz w:val="18"/>
                <w:szCs w:val="18"/>
              </w:rPr>
              <w:t>。</w:t>
            </w:r>
          </w:p>
          <w:p w:rsidR="00967B9A" w:rsidRDefault="00000000">
            <w:pPr>
              <w:spacing w:line="240" w:lineRule="exact"/>
              <w:rPr>
                <w:rFonts w:ascii="仿宋_GB2312" w:eastAsia="仿宋_GB2312" w:cs="Calibri"/>
                <w:color w:val="000000"/>
                <w:sz w:val="18"/>
                <w:szCs w:val="18"/>
              </w:rPr>
            </w:pPr>
            <w:r>
              <w:rPr>
                <w:rFonts w:ascii="仿宋_GB2312" w:eastAsia="仿宋_GB2312" w:cs="Calibri"/>
                <w:color w:val="000000"/>
                <w:sz w:val="18"/>
                <w:szCs w:val="18"/>
              </w:rPr>
              <w:t>7.能力特别优秀者，学历、专业、职称、任职经验等条件可适当放宽</w:t>
            </w:r>
            <w:r>
              <w:rPr>
                <w:rFonts w:ascii="仿宋_GB2312" w:eastAsia="仿宋_GB2312" w:cs="Calibri" w:hint="eastAsia"/>
                <w:color w:val="000000"/>
                <w:sz w:val="18"/>
                <w:szCs w:val="18"/>
              </w:rPr>
              <w:t>。</w:t>
            </w:r>
          </w:p>
        </w:tc>
      </w:tr>
    </w:tbl>
    <w:p w:rsidR="00967B9A" w:rsidRDefault="00967B9A">
      <w:pPr>
        <w:rPr>
          <w:rFonts w:ascii="仿宋_GB2312" w:eastAsia="仿宋_GB2312" w:cs="Calibri"/>
          <w:color w:val="000000"/>
          <w:sz w:val="24"/>
          <w:szCs w:val="24"/>
        </w:rPr>
      </w:pPr>
    </w:p>
    <w:p w:rsidR="00967B9A" w:rsidRDefault="00000000">
      <w:pPr>
        <w:rPr>
          <w:rFonts w:ascii="仿宋_GB2312" w:eastAsia="仿宋_GB2312" w:cs="Calibri"/>
          <w:color w:val="000000"/>
          <w:sz w:val="24"/>
          <w:szCs w:val="24"/>
        </w:rPr>
      </w:pPr>
      <w:r>
        <w:rPr>
          <w:rFonts w:ascii="仿宋_GB2312" w:eastAsia="仿宋_GB2312" w:cs="Calibri" w:hint="eastAsia"/>
          <w:color w:val="000000"/>
          <w:sz w:val="24"/>
          <w:szCs w:val="24"/>
        </w:rPr>
        <w:t>联系电话：0816-6331619，18681609920（</w:t>
      </w:r>
      <w:r>
        <w:rPr>
          <w:rFonts w:ascii="仿宋_GB2312" w:eastAsia="仿宋_GB2312" w:cs="Calibri" w:hint="eastAsia"/>
          <w:color w:val="000000"/>
          <w:sz w:val="24"/>
          <w:szCs w:val="24"/>
          <w:lang w:val="en"/>
        </w:rPr>
        <w:t>李</w:t>
      </w:r>
      <w:r>
        <w:rPr>
          <w:rFonts w:ascii="仿宋_GB2312" w:eastAsia="仿宋_GB2312" w:cs="Calibri" w:hint="eastAsia"/>
          <w:color w:val="000000"/>
          <w:sz w:val="24"/>
          <w:szCs w:val="24"/>
        </w:rPr>
        <w:t>老师）</w:t>
      </w:r>
    </w:p>
    <w:p w:rsidR="00967B9A" w:rsidRDefault="00967B9A">
      <w:pPr>
        <w:pStyle w:val="2"/>
        <w:suppressAutoHyphens/>
        <w:spacing w:beforeAutospacing="0" w:afterAutospacing="0" w:line="576" w:lineRule="exact"/>
        <w:jc w:val="center"/>
        <w:rPr>
          <w:rFonts w:hint="default"/>
        </w:rPr>
      </w:pPr>
    </w:p>
    <w:p w:rsidR="00967B9A" w:rsidRDefault="00967B9A">
      <w:pPr>
        <w:pStyle w:val="2"/>
        <w:suppressAutoHyphens/>
        <w:spacing w:beforeAutospacing="0" w:afterAutospacing="0" w:line="576" w:lineRule="exact"/>
        <w:jc w:val="center"/>
        <w:rPr>
          <w:rFonts w:hint="default"/>
        </w:rPr>
      </w:pPr>
    </w:p>
    <w:p w:rsidR="00967B9A" w:rsidRDefault="00967B9A">
      <w:pPr>
        <w:pStyle w:val="2"/>
        <w:suppressAutoHyphens/>
        <w:spacing w:beforeAutospacing="0" w:afterAutospacing="0" w:line="576" w:lineRule="exact"/>
        <w:jc w:val="center"/>
        <w:rPr>
          <w:rFonts w:hint="default"/>
        </w:rPr>
      </w:pPr>
    </w:p>
    <w:p w:rsidR="00967B9A" w:rsidRDefault="00967B9A">
      <w:pPr>
        <w:pStyle w:val="2"/>
        <w:suppressAutoHyphens/>
        <w:spacing w:beforeAutospacing="0" w:afterAutospacing="0" w:line="576" w:lineRule="exact"/>
        <w:jc w:val="center"/>
        <w:rPr>
          <w:rFonts w:hint="default"/>
        </w:rPr>
      </w:pPr>
    </w:p>
    <w:p w:rsidR="00967B9A" w:rsidRDefault="00967B9A">
      <w:pPr>
        <w:pStyle w:val="2"/>
        <w:suppressAutoHyphens/>
        <w:spacing w:beforeAutospacing="0" w:afterAutospacing="0" w:line="576" w:lineRule="exact"/>
        <w:jc w:val="center"/>
        <w:rPr>
          <w:rFonts w:hint="default"/>
        </w:rPr>
      </w:pPr>
    </w:p>
    <w:p w:rsidR="00967B9A" w:rsidRDefault="00967B9A">
      <w:pPr>
        <w:pStyle w:val="2"/>
        <w:suppressAutoHyphens/>
        <w:spacing w:beforeAutospacing="0" w:afterAutospacing="0" w:line="576" w:lineRule="exact"/>
        <w:jc w:val="center"/>
        <w:rPr>
          <w:rFonts w:hint="default"/>
        </w:rPr>
      </w:pPr>
    </w:p>
    <w:p w:rsidR="00967B9A" w:rsidRDefault="00967B9A">
      <w:pPr>
        <w:pStyle w:val="2"/>
        <w:suppressAutoHyphens/>
        <w:spacing w:beforeAutospacing="0" w:afterAutospacing="0" w:line="576" w:lineRule="exact"/>
        <w:jc w:val="center"/>
        <w:rPr>
          <w:rFonts w:hint="default"/>
        </w:rPr>
      </w:pPr>
    </w:p>
    <w:p w:rsidR="00967B9A" w:rsidRDefault="00000000">
      <w:pPr>
        <w:pStyle w:val="2"/>
        <w:suppressAutoHyphens/>
        <w:spacing w:beforeAutospacing="0" w:afterAutospacing="0" w:line="576" w:lineRule="exact"/>
        <w:jc w:val="center"/>
        <w:rPr>
          <w:rFonts w:ascii="仿宋_GB2312" w:eastAsia="仿宋_GB2312" w:hAnsiTheme="minorHAnsi" w:cs="Calibri" w:hint="default"/>
          <w:b w:val="0"/>
          <w:color w:val="000000"/>
          <w:kern w:val="2"/>
          <w:sz w:val="21"/>
          <w:szCs w:val="21"/>
        </w:rPr>
      </w:pPr>
      <w:r>
        <w:lastRenderedPageBreak/>
        <w:t>绵投集团选聘职位及公司简介</w:t>
      </w:r>
    </w:p>
    <w:p w:rsidR="00967B9A" w:rsidRDefault="00967B9A">
      <w:pPr>
        <w:spacing w:line="240" w:lineRule="exact"/>
      </w:pPr>
    </w:p>
    <w:tbl>
      <w:tblPr>
        <w:tblStyle w:val="ae"/>
        <w:tblW w:w="9350" w:type="dxa"/>
        <w:tblInd w:w="-216" w:type="dxa"/>
        <w:tblLayout w:type="fixed"/>
        <w:tblLook w:val="04A0" w:firstRow="1" w:lastRow="0" w:firstColumn="1" w:lastColumn="0" w:noHBand="0" w:noVBand="1"/>
      </w:tblPr>
      <w:tblGrid>
        <w:gridCol w:w="767"/>
        <w:gridCol w:w="8583"/>
      </w:tblGrid>
      <w:tr w:rsidR="00967B9A">
        <w:trPr>
          <w:trHeight w:val="3843"/>
        </w:trPr>
        <w:tc>
          <w:tcPr>
            <w:tcW w:w="767" w:type="dxa"/>
            <w:vAlign w:val="center"/>
          </w:tcPr>
          <w:p w:rsidR="00967B9A" w:rsidRDefault="00000000">
            <w:pPr>
              <w:spacing w:line="320" w:lineRule="exact"/>
              <w:jc w:val="center"/>
              <w:rPr>
                <w:b/>
                <w:bCs/>
              </w:rPr>
            </w:pPr>
            <w:r>
              <w:rPr>
                <w:rFonts w:hint="eastAsia"/>
                <w:b/>
                <w:bCs/>
              </w:rPr>
              <w:t>企业</w:t>
            </w:r>
          </w:p>
          <w:p w:rsidR="00967B9A" w:rsidRDefault="00000000">
            <w:pPr>
              <w:spacing w:line="320" w:lineRule="exact"/>
              <w:jc w:val="center"/>
              <w:rPr>
                <w:b/>
                <w:bCs/>
              </w:rPr>
            </w:pPr>
            <w:r>
              <w:rPr>
                <w:rFonts w:hint="eastAsia"/>
                <w:b/>
                <w:bCs/>
              </w:rPr>
              <w:t>简介</w:t>
            </w:r>
          </w:p>
        </w:tc>
        <w:tc>
          <w:tcPr>
            <w:tcW w:w="8583" w:type="dxa"/>
          </w:tcPr>
          <w:p w:rsidR="00967B9A" w:rsidRDefault="00000000">
            <w:pPr>
              <w:spacing w:line="360" w:lineRule="exact"/>
              <w:ind w:firstLineChars="200" w:firstLine="360"/>
              <w:rPr>
                <w:rFonts w:eastAsia="仿宋"/>
              </w:rPr>
            </w:pPr>
            <w:r>
              <w:rPr>
                <w:rFonts w:ascii="仿宋_GB2312" w:eastAsia="仿宋_GB2312" w:cs="Calibri" w:hint="eastAsia"/>
                <w:color w:val="000000"/>
                <w:sz w:val="18"/>
                <w:szCs w:val="18"/>
              </w:rPr>
              <w:t>绵阳市投资控股（集团）有限公司（简称：绵投集团），为绵阳市属国有重要骨干企业，公司总资产1242亿元，下属子公司70余家，连续6年实现主体信用等级AA+。主营业务涉及基础设施投融资、建筑施工、土地整理、房地产开发、资产管理、商贸物流、酒店运营、影视制作发行、驾驶培训、教育投资、医疗健康等诸多领域。近年来，集团充分发挥“融资平台、建设先锋、产业龙头、民生抓手”四大职能，推动了绵阳市一、二环路闭合成环，剑南路、绵兴路道路改造工程全线通行，加速补齐城市基础设施短板；所属实验驾校成功实现新三板挂牌，以资本为纽带加速现代化服务产业做强做优做大；聚焦打造产业新高地，围绕总投资240亿元的绵阳惠科项目，建链、补链、强链，投资模组、“双铜”、杉金偏光片项目，助力绵阳市打造千亿级面板产业集群；牵头组建50亿的科技城重大产业投资基金，谋划推动了巨星稀土永磁、欣盛半导体等一批经济效益好、产业带动强的重大项目；积极介入医疗健康、新能源产业，实施了总投资24亿元的三甲综合性医院建设，引进年产值超100亿元的融通高科磷酸铁锂锂电池正极材料生产和循环再制造项目，不断为绵阳市“加快建设中国科技城，全力打造成渝副中心”提供自身力量</w:t>
            </w:r>
            <w:r>
              <w:rPr>
                <w:rFonts w:ascii="仿宋" w:eastAsia="仿宋" w:hAnsi="仿宋" w:cs="宋体" w:hint="eastAsia"/>
                <w:color w:val="000000"/>
                <w:kern w:val="0"/>
                <w:sz w:val="18"/>
                <w:szCs w:val="18"/>
              </w:rPr>
              <w:t>。</w:t>
            </w:r>
          </w:p>
        </w:tc>
      </w:tr>
      <w:tr w:rsidR="00967B9A">
        <w:tc>
          <w:tcPr>
            <w:tcW w:w="767" w:type="dxa"/>
            <w:vAlign w:val="center"/>
          </w:tcPr>
          <w:p w:rsidR="00967B9A" w:rsidRDefault="00000000">
            <w:pPr>
              <w:spacing w:line="320" w:lineRule="exact"/>
              <w:jc w:val="center"/>
            </w:pPr>
            <w:r>
              <w:rPr>
                <w:rFonts w:hint="eastAsia"/>
                <w:b/>
                <w:bCs/>
              </w:rPr>
              <w:t>选聘岗位及资格条件、职责</w:t>
            </w:r>
          </w:p>
        </w:tc>
        <w:tc>
          <w:tcPr>
            <w:tcW w:w="8583" w:type="dxa"/>
          </w:tcPr>
          <w:p w:rsidR="00967B9A" w:rsidRDefault="00000000">
            <w:pPr>
              <w:spacing w:line="320" w:lineRule="exact"/>
              <w:rPr>
                <w:rFonts w:ascii="Calibri" w:eastAsia="宋体" w:hAnsi="Calibri" w:cs="Calibri"/>
                <w:b/>
                <w:bCs/>
                <w:color w:val="000000"/>
                <w:szCs w:val="21"/>
              </w:rPr>
            </w:pPr>
            <w:r>
              <w:rPr>
                <w:rFonts w:ascii="仿宋_GB2312" w:eastAsia="仿宋_GB2312" w:cs="Calibri" w:hint="eastAsia"/>
                <w:b/>
                <w:bCs/>
                <w:color w:val="000000"/>
                <w:sz w:val="18"/>
                <w:szCs w:val="18"/>
              </w:rPr>
              <w:t>重汽绵专销售副总经理</w:t>
            </w:r>
          </w:p>
          <w:p w:rsidR="00967B9A" w:rsidRDefault="00000000">
            <w:pPr>
              <w:spacing w:line="320"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任职资格：</w:t>
            </w:r>
          </w:p>
          <w:p w:rsidR="00967B9A" w:rsidRDefault="00000000">
            <w:pPr>
              <w:spacing w:line="32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1.年龄不超过50周岁（出生日期截至公告发布当日），具有大学本科及以上文化程度或中级及以上专业技术职称。</w:t>
            </w:r>
          </w:p>
          <w:p w:rsidR="00967B9A" w:rsidRDefault="00000000">
            <w:pPr>
              <w:spacing w:line="32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2.具有3年以上汽车行业销售管理经历，有商用车行业销售管理经验者优先。</w:t>
            </w:r>
          </w:p>
          <w:p w:rsidR="00967B9A" w:rsidRDefault="00000000">
            <w:pPr>
              <w:spacing w:line="32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 xml:space="preserve">3.品行端正，遵纪守法，思想政治素质好，具有较强的责任心、服务意识和合作精神。 </w:t>
            </w:r>
          </w:p>
          <w:p w:rsidR="00967B9A" w:rsidRDefault="00000000">
            <w:pPr>
              <w:spacing w:line="32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4.具备团队建设和领导能力，熟悉汽车销售行业经营管理和相关政策及法律法规，有较强的组织策划能力，善于处理突发状况，具备良好的语言表达能力和沟通协调能力。</w:t>
            </w:r>
          </w:p>
          <w:p w:rsidR="00967B9A" w:rsidRDefault="00000000">
            <w:pPr>
              <w:spacing w:line="32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5.身心健康，具有适应岗位要求的身体条件。</w:t>
            </w:r>
          </w:p>
          <w:p w:rsidR="00967B9A" w:rsidRDefault="00000000">
            <w:pPr>
              <w:spacing w:line="320"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岗位职责：</w:t>
            </w:r>
          </w:p>
          <w:p w:rsidR="00967B9A" w:rsidRDefault="00000000">
            <w:pPr>
              <w:spacing w:line="32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w:t>
            </w:r>
            <w:r>
              <w:rPr>
                <w:rFonts w:ascii="仿宋_GB2312" w:eastAsia="仿宋_GB2312" w:cs="Calibri" w:hint="eastAsia"/>
                <w:color w:val="000000"/>
                <w:spacing w:val="-6"/>
                <w:sz w:val="18"/>
                <w:szCs w:val="18"/>
              </w:rPr>
              <w:t>熟悉商用车领域行业形势、政策法规，了解市场动态，掌握公司所销售产品知识,牵头制定分管领域的销售方案、激励约束政策和分配方案等</w:t>
            </w:r>
            <w:r>
              <w:rPr>
                <w:rFonts w:ascii="仿宋_GB2312" w:eastAsia="仿宋_GB2312" w:cs="Calibri" w:hint="eastAsia"/>
                <w:color w:val="000000"/>
                <w:sz w:val="18"/>
                <w:szCs w:val="18"/>
              </w:rPr>
              <w:t>。</w:t>
            </w:r>
          </w:p>
          <w:p w:rsidR="00967B9A" w:rsidRDefault="00000000">
            <w:pPr>
              <w:spacing w:line="32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2.负责与主机厂和经销商对接，积极获取委改和整车订单，大力争取优惠政策。</w:t>
            </w:r>
          </w:p>
          <w:p w:rsidR="00967B9A" w:rsidRDefault="00000000">
            <w:pPr>
              <w:spacing w:line="32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3.负责市场开拓、客户关系管理,积极拓展终端客户。</w:t>
            </w:r>
          </w:p>
          <w:p w:rsidR="00967B9A" w:rsidRDefault="00000000">
            <w:pPr>
              <w:spacing w:line="32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4.负责公司销售团队建设，充分激发积极性。</w:t>
            </w:r>
          </w:p>
          <w:p w:rsidR="00967B9A" w:rsidRDefault="00000000">
            <w:pPr>
              <w:spacing w:line="32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5.负责公司市场规划、产品规划建议。</w:t>
            </w:r>
          </w:p>
          <w:p w:rsidR="00967B9A" w:rsidRDefault="00000000">
            <w:pPr>
              <w:spacing w:line="320" w:lineRule="exact"/>
            </w:pPr>
            <w:r>
              <w:rPr>
                <w:rFonts w:ascii="仿宋_GB2312" w:eastAsia="仿宋_GB2312" w:cs="Calibri" w:hint="eastAsia"/>
                <w:color w:val="000000"/>
                <w:sz w:val="18"/>
                <w:szCs w:val="18"/>
              </w:rPr>
              <w:t>6.负责落实公司安排的其他工作。</w:t>
            </w:r>
          </w:p>
        </w:tc>
      </w:tr>
    </w:tbl>
    <w:p w:rsidR="00967B9A" w:rsidRDefault="00967B9A">
      <w:pPr>
        <w:pStyle w:val="20"/>
        <w:spacing w:after="0" w:line="280" w:lineRule="exact"/>
        <w:ind w:firstLineChars="0" w:firstLine="0"/>
        <w:rPr>
          <w:rFonts w:ascii="仿宋_GB2312" w:eastAsia="仿宋_GB2312" w:cs="Calibri"/>
          <w:color w:val="000000"/>
          <w:kern w:val="2"/>
          <w:sz w:val="24"/>
          <w:szCs w:val="24"/>
        </w:rPr>
      </w:pPr>
    </w:p>
    <w:p w:rsidR="00967B9A" w:rsidRDefault="00000000">
      <w:pPr>
        <w:pStyle w:val="20"/>
        <w:spacing w:after="0" w:line="280" w:lineRule="exact"/>
        <w:ind w:firstLineChars="0" w:firstLine="0"/>
        <w:rPr>
          <w:rFonts w:ascii="仿宋_GB2312" w:eastAsia="仿宋_GB2312" w:cs="Calibri"/>
          <w:color w:val="000000"/>
          <w:kern w:val="2"/>
          <w:sz w:val="24"/>
          <w:szCs w:val="24"/>
        </w:rPr>
      </w:pPr>
      <w:r>
        <w:rPr>
          <w:rFonts w:ascii="仿宋_GB2312" w:eastAsia="仿宋_GB2312" w:cs="Calibri" w:hint="eastAsia"/>
          <w:color w:val="000000"/>
          <w:kern w:val="2"/>
          <w:sz w:val="24"/>
          <w:szCs w:val="24"/>
        </w:rPr>
        <w:t xml:space="preserve"> 联系电话：0816-2242803，15608262560（</w:t>
      </w:r>
      <w:r>
        <w:rPr>
          <w:rFonts w:ascii="仿宋_GB2312" w:eastAsia="仿宋_GB2312" w:cs="Calibri" w:hint="eastAsia"/>
          <w:color w:val="000000"/>
          <w:kern w:val="2"/>
          <w:sz w:val="24"/>
          <w:szCs w:val="24"/>
          <w:lang w:val="en"/>
        </w:rPr>
        <w:t>刘</w:t>
      </w:r>
      <w:r>
        <w:rPr>
          <w:rFonts w:ascii="仿宋_GB2312" w:eastAsia="仿宋_GB2312" w:cs="Calibri" w:hint="eastAsia"/>
          <w:color w:val="000000"/>
          <w:kern w:val="2"/>
          <w:sz w:val="24"/>
          <w:szCs w:val="24"/>
        </w:rPr>
        <w:t>老师）</w:t>
      </w:r>
    </w:p>
    <w:p w:rsidR="00967B9A" w:rsidRDefault="00967B9A">
      <w:pPr>
        <w:pStyle w:val="a8"/>
        <w:rPr>
          <w:rFonts w:ascii="仿宋_GB2312" w:eastAsia="仿宋_GB2312" w:cs="Calibri"/>
          <w:color w:val="000000"/>
          <w:sz w:val="24"/>
          <w:szCs w:val="24"/>
        </w:rPr>
      </w:pPr>
    </w:p>
    <w:p w:rsidR="00967B9A" w:rsidRDefault="00967B9A">
      <w:pPr>
        <w:pStyle w:val="20"/>
        <w:ind w:firstLine="480"/>
        <w:rPr>
          <w:rFonts w:ascii="仿宋_GB2312" w:eastAsia="仿宋_GB2312" w:cs="Calibri"/>
          <w:color w:val="000000"/>
          <w:kern w:val="2"/>
          <w:sz w:val="24"/>
          <w:szCs w:val="24"/>
        </w:rPr>
      </w:pPr>
    </w:p>
    <w:p w:rsidR="00967B9A" w:rsidRDefault="00967B9A">
      <w:pPr>
        <w:pStyle w:val="a8"/>
        <w:rPr>
          <w:rFonts w:ascii="仿宋_GB2312" w:eastAsia="仿宋_GB2312" w:cs="Calibri"/>
          <w:color w:val="000000"/>
          <w:sz w:val="24"/>
          <w:szCs w:val="24"/>
        </w:rPr>
      </w:pPr>
    </w:p>
    <w:p w:rsidR="00967B9A" w:rsidRDefault="00000000">
      <w:pPr>
        <w:pStyle w:val="2"/>
        <w:suppressAutoHyphens/>
        <w:spacing w:beforeAutospacing="0" w:afterAutospacing="0" w:line="576" w:lineRule="exact"/>
        <w:jc w:val="center"/>
        <w:rPr>
          <w:rFonts w:ascii="仿宋_GB2312" w:eastAsia="仿宋_GB2312" w:hAnsiTheme="minorHAnsi" w:cs="Calibri" w:hint="default"/>
          <w:b w:val="0"/>
          <w:color w:val="000000"/>
          <w:kern w:val="2"/>
          <w:sz w:val="21"/>
          <w:szCs w:val="21"/>
        </w:rPr>
      </w:pPr>
      <w:r>
        <w:lastRenderedPageBreak/>
        <w:t>交发集团选聘职位及公司简介</w:t>
      </w:r>
    </w:p>
    <w:p w:rsidR="00967B9A" w:rsidRDefault="00967B9A">
      <w:pPr>
        <w:spacing w:line="240" w:lineRule="exact"/>
      </w:pPr>
    </w:p>
    <w:tbl>
      <w:tblPr>
        <w:tblStyle w:val="ae"/>
        <w:tblW w:w="9650" w:type="dxa"/>
        <w:tblInd w:w="-254" w:type="dxa"/>
        <w:tblLayout w:type="fixed"/>
        <w:tblLook w:val="04A0" w:firstRow="1" w:lastRow="0" w:firstColumn="1" w:lastColumn="0" w:noHBand="0" w:noVBand="1"/>
      </w:tblPr>
      <w:tblGrid>
        <w:gridCol w:w="800"/>
        <w:gridCol w:w="8850"/>
      </w:tblGrid>
      <w:tr w:rsidR="00967B9A">
        <w:tc>
          <w:tcPr>
            <w:tcW w:w="800" w:type="dxa"/>
            <w:vAlign w:val="center"/>
          </w:tcPr>
          <w:p w:rsidR="00967B9A" w:rsidRDefault="00000000">
            <w:pPr>
              <w:spacing w:line="400" w:lineRule="exact"/>
              <w:jc w:val="center"/>
              <w:rPr>
                <w:b/>
                <w:bCs/>
              </w:rPr>
            </w:pPr>
            <w:r>
              <w:rPr>
                <w:rFonts w:hint="eastAsia"/>
                <w:b/>
                <w:bCs/>
              </w:rPr>
              <w:t>企业</w:t>
            </w:r>
          </w:p>
          <w:p w:rsidR="00967B9A" w:rsidRDefault="00000000">
            <w:pPr>
              <w:spacing w:line="400" w:lineRule="exact"/>
              <w:jc w:val="center"/>
              <w:rPr>
                <w:b/>
                <w:bCs/>
              </w:rPr>
            </w:pPr>
            <w:r>
              <w:rPr>
                <w:rFonts w:hint="eastAsia"/>
                <w:b/>
                <w:bCs/>
              </w:rPr>
              <w:t>简介</w:t>
            </w:r>
          </w:p>
        </w:tc>
        <w:tc>
          <w:tcPr>
            <w:tcW w:w="8850" w:type="dxa"/>
          </w:tcPr>
          <w:p w:rsidR="00967B9A" w:rsidRDefault="00000000">
            <w:pPr>
              <w:spacing w:line="216" w:lineRule="exact"/>
              <w:ind w:firstLineChars="200" w:firstLine="360"/>
              <w:rPr>
                <w:rFonts w:eastAsia="仿宋"/>
              </w:rPr>
            </w:pPr>
            <w:r>
              <w:rPr>
                <w:rFonts w:ascii="仿宋_GB2312" w:eastAsia="仿宋_GB2312" w:cs="Calibri" w:hint="eastAsia"/>
                <w:color w:val="000000"/>
                <w:sz w:val="18"/>
                <w:szCs w:val="18"/>
              </w:rPr>
              <w:t>绵阳市交通发展集团有限责任公司（以下简称绵阳交发集团），交发集团为国有独资公司，注册资金为7.6亿元人民币，出资人为绵阳市国有资产监督管理委员会。十三五末期，交发集团实现融资到位91亿元，累计实现营收84亿元，创造利润10亿元，完成投资84亿元，资产规模从88亿元增长到184亿元，员工3984人。集团下设机场集团、公交集团、客运集团、高开司、路桥公司、恒通建工、交发项管、交发实业、绵江公司、蜀汉旅游、交发顺达、高农司、大道致远等14家全资或控股、参股子公司，另有5家项目公司。交发集团作为绵阳市交通运输项目等交通类投资项目业主，业务范围涉及公路、航空、轨道、水路、运输服务业和交通物流业投融资、建设、运营及管理等</w:t>
            </w:r>
            <w:r>
              <w:rPr>
                <w:rFonts w:ascii="仿宋" w:eastAsia="仿宋" w:hAnsi="仿宋" w:cs="宋体" w:hint="eastAsia"/>
                <w:color w:val="000000"/>
                <w:kern w:val="0"/>
                <w:sz w:val="18"/>
                <w:szCs w:val="18"/>
              </w:rPr>
              <w:t>。</w:t>
            </w:r>
          </w:p>
        </w:tc>
      </w:tr>
      <w:tr w:rsidR="00967B9A">
        <w:tc>
          <w:tcPr>
            <w:tcW w:w="800" w:type="dxa"/>
            <w:vMerge w:val="restart"/>
            <w:vAlign w:val="center"/>
          </w:tcPr>
          <w:p w:rsidR="00967B9A" w:rsidRDefault="00000000">
            <w:pPr>
              <w:jc w:val="center"/>
              <w:rPr>
                <w:b/>
                <w:bCs/>
              </w:rPr>
            </w:pPr>
            <w:r>
              <w:rPr>
                <w:rFonts w:hint="eastAsia"/>
                <w:b/>
                <w:bCs/>
              </w:rPr>
              <w:t>选聘岗位及资格条件、职责</w:t>
            </w:r>
          </w:p>
        </w:tc>
        <w:tc>
          <w:tcPr>
            <w:tcW w:w="8850" w:type="dxa"/>
          </w:tcPr>
          <w:p w:rsidR="00967B9A" w:rsidRDefault="00000000">
            <w:pPr>
              <w:spacing w:line="190" w:lineRule="exact"/>
              <w:rPr>
                <w:rFonts w:ascii="仿宋_GB2312" w:eastAsia="仿宋_GB2312" w:cs="Calibri"/>
                <w:b/>
                <w:bCs/>
                <w:color w:val="000000"/>
                <w:sz w:val="18"/>
                <w:szCs w:val="18"/>
              </w:rPr>
            </w:pPr>
            <w:r>
              <w:rPr>
                <w:rFonts w:ascii="仿宋_GB2312" w:eastAsia="仿宋_GB2312" w:cs="Calibri" w:hint="eastAsia"/>
                <w:b/>
                <w:bCs/>
                <w:color w:val="000000"/>
                <w:sz w:val="18"/>
                <w:szCs w:val="18"/>
              </w:rPr>
              <w:t>1.交发实业资产物业管理部副部长</w:t>
            </w:r>
          </w:p>
          <w:p w:rsidR="00967B9A" w:rsidRDefault="00000000">
            <w:pPr>
              <w:spacing w:line="190"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任职资格：</w:t>
            </w:r>
          </w:p>
          <w:p w:rsidR="00967B9A" w:rsidRDefault="00000000">
            <w:pPr>
              <w:spacing w:line="19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1.本科及以上学历。</w:t>
            </w:r>
            <w:r>
              <w:rPr>
                <w:rFonts w:ascii="仿宋_GB2312" w:eastAsia="仿宋_GB2312" w:cs="Calibri" w:hint="eastAsia"/>
                <w:color w:val="000000"/>
                <w:sz w:val="18"/>
                <w:szCs w:val="18"/>
              </w:rPr>
              <w:br/>
              <w:t>2.具有3年及以上物业管理或商业管理相关工作经验。</w:t>
            </w:r>
            <w:r>
              <w:rPr>
                <w:rFonts w:ascii="仿宋_GB2312" w:eastAsia="仿宋_GB2312" w:cs="Calibri" w:hint="eastAsia"/>
                <w:color w:val="000000"/>
                <w:sz w:val="18"/>
                <w:szCs w:val="18"/>
              </w:rPr>
              <w:br/>
              <w:t>3.熟悉商业、办公或小区等业态管理；熟悉物业管理、商业管理相关政策、理论和实务；熟练使用电脑及各种办公软件。</w:t>
            </w:r>
            <w:r>
              <w:rPr>
                <w:rFonts w:ascii="仿宋_GB2312" w:eastAsia="仿宋_GB2312" w:cs="Calibri" w:hint="eastAsia"/>
                <w:color w:val="000000"/>
                <w:sz w:val="18"/>
                <w:szCs w:val="18"/>
              </w:rPr>
              <w:br/>
              <w:t>4.较强的工作责任心、逻辑判断能力、抗压能力强、并有优秀的领导能力、人际交往和社会活动能力。</w:t>
            </w:r>
            <w:r>
              <w:rPr>
                <w:rFonts w:ascii="仿宋_GB2312" w:eastAsia="仿宋_GB2312" w:cs="Calibri" w:hint="eastAsia"/>
                <w:color w:val="000000"/>
                <w:sz w:val="18"/>
                <w:szCs w:val="18"/>
              </w:rPr>
              <w:br/>
              <w:t>5.特别优秀者上述条件可适当放宽。</w:t>
            </w:r>
          </w:p>
          <w:p w:rsidR="00967B9A" w:rsidRDefault="00000000">
            <w:pPr>
              <w:spacing w:line="190"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岗位职责：</w:t>
            </w:r>
          </w:p>
          <w:p w:rsidR="00967B9A" w:rsidRDefault="00000000">
            <w:pPr>
              <w:spacing w:line="190" w:lineRule="exact"/>
            </w:pPr>
            <w:r>
              <w:rPr>
                <w:rFonts w:ascii="仿宋_GB2312" w:eastAsia="仿宋_GB2312" w:cs="Calibri" w:hint="eastAsia"/>
                <w:color w:val="000000"/>
                <w:sz w:val="18"/>
                <w:szCs w:val="18"/>
              </w:rPr>
              <w:t>1.负责部门年度工作计划、部门目标、预算拟制并实施。</w:t>
            </w:r>
            <w:r>
              <w:rPr>
                <w:rFonts w:ascii="仿宋_GB2312" w:eastAsia="仿宋_GB2312" w:cs="Calibri" w:hint="eastAsia"/>
                <w:color w:val="000000"/>
                <w:sz w:val="18"/>
                <w:szCs w:val="18"/>
              </w:rPr>
              <w:br/>
              <w:t>2.建立健全部门相关制度、工作机制、业务流程与工作规范。</w:t>
            </w:r>
            <w:r>
              <w:rPr>
                <w:rFonts w:ascii="仿宋_GB2312" w:eastAsia="仿宋_GB2312" w:cs="Calibri" w:hint="eastAsia"/>
                <w:color w:val="000000"/>
                <w:sz w:val="18"/>
                <w:szCs w:val="18"/>
              </w:rPr>
              <w:br/>
              <w:t>3.负责制定职责范围内的公司制度并实施。</w:t>
            </w:r>
            <w:r>
              <w:rPr>
                <w:rFonts w:ascii="仿宋_GB2312" w:eastAsia="仿宋_GB2312" w:cs="Calibri" w:hint="eastAsia"/>
                <w:color w:val="000000"/>
                <w:sz w:val="18"/>
                <w:szCs w:val="18"/>
              </w:rPr>
              <w:br/>
              <w:t>4.</w:t>
            </w:r>
            <w:r>
              <w:rPr>
                <w:rFonts w:ascii="仿宋_GB2312" w:eastAsia="仿宋_GB2312" w:cs="Calibri" w:hint="eastAsia"/>
                <w:color w:val="000000"/>
                <w:spacing w:val="-6"/>
                <w:sz w:val="18"/>
                <w:szCs w:val="18"/>
              </w:rPr>
              <w:t>负责编制资产的经营及收益计划，负责公司股权及产权管理工作</w:t>
            </w:r>
            <w:r>
              <w:rPr>
                <w:rFonts w:ascii="仿宋_GB2312" w:eastAsia="仿宋_GB2312" w:cs="Calibri" w:hint="eastAsia"/>
                <w:color w:val="000000"/>
                <w:sz w:val="18"/>
                <w:szCs w:val="18"/>
              </w:rPr>
              <w:t>。</w:t>
            </w:r>
            <w:r>
              <w:rPr>
                <w:rFonts w:ascii="仿宋_GB2312" w:eastAsia="仿宋_GB2312" w:cs="Calibri" w:hint="eastAsia"/>
                <w:color w:val="000000"/>
                <w:sz w:val="18"/>
                <w:szCs w:val="18"/>
              </w:rPr>
              <w:br/>
              <w:t>5.负责资产风险管理，研究、落实国有资产经营保值增值措施。</w:t>
            </w:r>
            <w:r>
              <w:rPr>
                <w:rFonts w:ascii="仿宋_GB2312" w:eastAsia="仿宋_GB2312" w:cs="Calibri" w:hint="eastAsia"/>
                <w:color w:val="000000"/>
                <w:sz w:val="18"/>
                <w:szCs w:val="18"/>
              </w:rPr>
              <w:br/>
              <w:t>6.负责公司经营性资产及代管资产的日常运营管控，包括租赁、巡查、资产维修、签订合同、催缴、统计、档案等管理工作。</w:t>
            </w:r>
            <w:r>
              <w:rPr>
                <w:rFonts w:ascii="仿宋_GB2312" w:eastAsia="仿宋_GB2312" w:cs="Calibri" w:hint="eastAsia"/>
                <w:color w:val="000000"/>
                <w:sz w:val="18"/>
                <w:szCs w:val="18"/>
              </w:rPr>
              <w:br/>
              <w:t>7.负责公司物业项目的日常经营管理工作。</w:t>
            </w:r>
            <w:r>
              <w:rPr>
                <w:rFonts w:ascii="仿宋_GB2312" w:eastAsia="仿宋_GB2312" w:cs="Calibri" w:hint="eastAsia"/>
                <w:color w:val="000000"/>
                <w:sz w:val="18"/>
                <w:szCs w:val="18"/>
              </w:rPr>
              <w:br/>
              <w:t>8.负责完成公司安排的其他工作。</w:t>
            </w:r>
          </w:p>
        </w:tc>
      </w:tr>
      <w:tr w:rsidR="00967B9A">
        <w:tc>
          <w:tcPr>
            <w:tcW w:w="800" w:type="dxa"/>
            <w:vMerge/>
          </w:tcPr>
          <w:p w:rsidR="00967B9A" w:rsidRDefault="00967B9A"/>
        </w:tc>
        <w:tc>
          <w:tcPr>
            <w:tcW w:w="8850" w:type="dxa"/>
          </w:tcPr>
          <w:p w:rsidR="00967B9A" w:rsidRDefault="00000000">
            <w:pPr>
              <w:spacing w:line="216" w:lineRule="exact"/>
              <w:rPr>
                <w:rFonts w:ascii="仿宋_GB2312" w:eastAsia="仿宋_GB2312" w:hAnsi="Calibri" w:cs="Calibri"/>
                <w:b/>
                <w:bCs/>
                <w:color w:val="000000"/>
                <w:sz w:val="18"/>
                <w:szCs w:val="18"/>
              </w:rPr>
            </w:pPr>
            <w:r>
              <w:rPr>
                <w:rFonts w:ascii="仿宋_GB2312" w:eastAsia="仿宋_GB2312" w:cs="Calibri" w:hint="eastAsia"/>
                <w:b/>
                <w:bCs/>
                <w:color w:val="000000"/>
                <w:spacing w:val="-11"/>
                <w:sz w:val="18"/>
                <w:szCs w:val="18"/>
              </w:rPr>
              <w:t>2.</w:t>
            </w:r>
            <w:r>
              <w:rPr>
                <w:rFonts w:ascii="仿宋_GB2312" w:eastAsia="仿宋_GB2312" w:cs="Calibri" w:hint="eastAsia"/>
                <w:b/>
                <w:bCs/>
                <w:color w:val="000000"/>
                <w:sz w:val="18"/>
                <w:szCs w:val="18"/>
              </w:rPr>
              <w:t>大道供应链经营部副部长</w:t>
            </w:r>
          </w:p>
          <w:p w:rsidR="00967B9A" w:rsidRDefault="00000000">
            <w:pPr>
              <w:spacing w:line="216" w:lineRule="exact"/>
              <w:jc w:val="left"/>
              <w:rPr>
                <w:rFonts w:ascii="仿宋_GB2312" w:eastAsia="仿宋_GB2312" w:hAnsi="仿宋_GB2312" w:cs="仿宋_GB2312"/>
                <w:sz w:val="18"/>
                <w:szCs w:val="18"/>
              </w:rPr>
            </w:pPr>
            <w:r>
              <w:rPr>
                <w:rFonts w:ascii="仿宋_GB2312" w:eastAsia="仿宋_GB2312" w:hAnsi="仿宋_GB2312" w:cs="仿宋_GB2312" w:hint="eastAsia"/>
                <w:b/>
                <w:bCs/>
                <w:sz w:val="18"/>
                <w:szCs w:val="18"/>
              </w:rPr>
              <w:t>任职资格</w:t>
            </w:r>
            <w:r>
              <w:rPr>
                <w:rFonts w:ascii="仿宋_GB2312" w:eastAsia="仿宋_GB2312" w:hAnsi="仿宋_GB2312" w:cs="仿宋_GB2312" w:hint="eastAsia"/>
                <w:sz w:val="18"/>
                <w:szCs w:val="18"/>
              </w:rPr>
              <w:t>：</w:t>
            </w:r>
          </w:p>
          <w:p w:rsidR="00967B9A" w:rsidRDefault="00000000">
            <w:pPr>
              <w:spacing w:line="216"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1.</w:t>
            </w:r>
            <w:r>
              <w:rPr>
                <w:rFonts w:ascii="仿宋_GB2312" w:eastAsia="仿宋_GB2312" w:hAnsi="仿宋_GB2312" w:cs="仿宋_GB2312" w:hint="eastAsia"/>
                <w:sz w:val="18"/>
                <w:szCs w:val="18"/>
                <w:lang w:eastAsia="zh-Hans"/>
              </w:rPr>
              <w:t>大学</w:t>
            </w:r>
            <w:r>
              <w:rPr>
                <w:rFonts w:ascii="仿宋_GB2312" w:eastAsia="仿宋_GB2312" w:hAnsi="仿宋_GB2312" w:cs="仿宋_GB2312" w:hint="eastAsia"/>
                <w:sz w:val="18"/>
                <w:szCs w:val="18"/>
              </w:rPr>
              <w:t>本科及以上学历，经济、管理学相关专业，中共党员。</w:t>
            </w:r>
          </w:p>
          <w:p w:rsidR="00967B9A" w:rsidRDefault="00000000">
            <w:pPr>
              <w:spacing w:line="216"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2.</w:t>
            </w:r>
            <w:r>
              <w:rPr>
                <w:rFonts w:ascii="仿宋_GB2312" w:eastAsia="仿宋_GB2312" w:hAnsi="仿宋_GB2312" w:cs="仿宋_GB2312" w:hint="eastAsia"/>
                <w:spacing w:val="-6"/>
                <w:sz w:val="18"/>
                <w:szCs w:val="18"/>
              </w:rPr>
              <w:t>具有3年以上相关工作经验，具有较强的决策分析能力、经营管理能力，具有开拓创新精神和市场竞争意识</w:t>
            </w:r>
            <w:r>
              <w:rPr>
                <w:rFonts w:ascii="仿宋_GB2312" w:eastAsia="仿宋_GB2312" w:hAnsi="仿宋_GB2312" w:cs="仿宋_GB2312" w:hint="eastAsia"/>
                <w:sz w:val="18"/>
                <w:szCs w:val="18"/>
              </w:rPr>
              <w:t>。</w:t>
            </w:r>
          </w:p>
          <w:p w:rsidR="00967B9A" w:rsidRDefault="00000000">
            <w:pPr>
              <w:spacing w:line="216" w:lineRule="exact"/>
              <w:jc w:val="left"/>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岗位职责：</w:t>
            </w:r>
          </w:p>
          <w:p w:rsidR="00967B9A" w:rsidRDefault="00000000">
            <w:pPr>
              <w:pStyle w:val="20"/>
              <w:spacing w:after="0" w:line="216" w:lineRule="exact"/>
              <w:ind w:firstLineChars="0" w:firstLine="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1.</w:t>
            </w:r>
            <w:r>
              <w:rPr>
                <w:rFonts w:ascii="仿宋_GB2312" w:eastAsia="仿宋_GB2312" w:hAnsi="仿宋_GB2312" w:cs="仿宋_GB2312" w:hint="eastAsia"/>
                <w:spacing w:val="-11"/>
                <w:sz w:val="18"/>
                <w:szCs w:val="18"/>
              </w:rPr>
              <w:t>负责对宏观经济政策、所在行业发展态势、行业政策、竞争对手、拟进入的新业务领域等进行分析研究</w:t>
            </w:r>
            <w:r>
              <w:rPr>
                <w:rFonts w:ascii="仿宋_GB2312" w:eastAsia="仿宋_GB2312" w:hAnsi="仿宋_GB2312" w:cs="仿宋_GB2312" w:hint="eastAsia"/>
                <w:sz w:val="18"/>
                <w:szCs w:val="18"/>
              </w:rPr>
              <w:t>。</w:t>
            </w:r>
            <w:r>
              <w:rPr>
                <w:rFonts w:ascii="仿宋_GB2312" w:eastAsia="仿宋_GB2312" w:hAnsi="仿宋_GB2312" w:cs="仿宋_GB2312" w:hint="eastAsia"/>
                <w:sz w:val="18"/>
                <w:szCs w:val="18"/>
              </w:rPr>
              <w:br/>
              <w:t>2.负责公司对外合作、股权及项目投资的前期论证分析。</w:t>
            </w:r>
            <w:r>
              <w:rPr>
                <w:rFonts w:ascii="仿宋_GB2312" w:eastAsia="仿宋_GB2312" w:hAnsi="仿宋_GB2312" w:cs="仿宋_GB2312" w:hint="eastAsia"/>
                <w:sz w:val="18"/>
                <w:szCs w:val="18"/>
              </w:rPr>
              <w:br/>
              <w:t>3.组</w:t>
            </w:r>
            <w:r>
              <w:rPr>
                <w:rFonts w:ascii="仿宋_GB2312" w:eastAsia="仿宋_GB2312" w:hAnsi="仿宋_GB2312" w:cs="仿宋_GB2312" w:hint="eastAsia"/>
                <w:spacing w:val="-6"/>
                <w:kern w:val="2"/>
                <w:sz w:val="18"/>
                <w:szCs w:val="18"/>
              </w:rPr>
              <w:t>织制定、调整公司整体发展战略规划，编制年度经营计划，对计划执行过程进行跟踪、检查、评估和考核。</w:t>
            </w:r>
          </w:p>
          <w:p w:rsidR="00967B9A" w:rsidRDefault="00000000">
            <w:pPr>
              <w:spacing w:line="216" w:lineRule="exact"/>
            </w:pPr>
            <w:r>
              <w:rPr>
                <w:rFonts w:ascii="仿宋_GB2312" w:eastAsia="仿宋_GB2312" w:hAnsi="仿宋_GB2312" w:cs="仿宋_GB2312" w:hint="eastAsia"/>
                <w:sz w:val="18"/>
                <w:szCs w:val="18"/>
              </w:rPr>
              <w:t>4.负</w:t>
            </w:r>
            <w:r>
              <w:rPr>
                <w:rFonts w:ascii="仿宋_GB2312" w:eastAsia="仿宋_GB2312" w:cs="Calibri" w:hint="eastAsia"/>
                <w:color w:val="000000"/>
                <w:spacing w:val="-6"/>
                <w:sz w:val="18"/>
                <w:szCs w:val="18"/>
              </w:rPr>
              <w:t>责公司经济运行分析，筹备相关经营分析会，保障年度经营计划的实现</w:t>
            </w:r>
            <w:r>
              <w:rPr>
                <w:rFonts w:ascii="仿宋_GB2312" w:eastAsia="仿宋_GB2312" w:hAnsi="仿宋_GB2312" w:cs="仿宋_GB2312" w:hint="eastAsia"/>
                <w:sz w:val="18"/>
                <w:szCs w:val="18"/>
              </w:rPr>
              <w:t>。</w:t>
            </w:r>
            <w:r>
              <w:rPr>
                <w:rFonts w:ascii="仿宋_GB2312" w:eastAsia="仿宋_GB2312" w:hAnsi="仿宋_GB2312" w:cs="仿宋_GB2312" w:hint="eastAsia"/>
                <w:sz w:val="18"/>
                <w:szCs w:val="18"/>
              </w:rPr>
              <w:br/>
              <w:t>5.负</w:t>
            </w:r>
            <w:r>
              <w:rPr>
                <w:rFonts w:ascii="仿宋_GB2312" w:eastAsia="仿宋_GB2312" w:cs="Calibri" w:hint="eastAsia"/>
                <w:color w:val="000000"/>
                <w:spacing w:val="-6"/>
                <w:sz w:val="18"/>
                <w:szCs w:val="18"/>
              </w:rPr>
              <w:t>责制订完善绩效考核体系，组织实施各部门及下属公司业绩目标考核。</w:t>
            </w:r>
            <w:r>
              <w:rPr>
                <w:rFonts w:ascii="仿宋_GB2312" w:eastAsia="仿宋_GB2312" w:hAnsi="仿宋_GB2312" w:cs="仿宋_GB2312" w:hint="eastAsia"/>
                <w:sz w:val="18"/>
                <w:szCs w:val="18"/>
              </w:rPr>
              <w:br/>
              <w:t>6.负责公司经营类资产及产权管理的管理相关工作</w:t>
            </w:r>
            <w:r>
              <w:rPr>
                <w:rFonts w:ascii="仿宋_GB2312" w:eastAsia="仿宋_GB2312" w:cs="Calibri" w:hint="eastAsia"/>
                <w:color w:val="000000"/>
                <w:sz w:val="18"/>
                <w:szCs w:val="18"/>
              </w:rPr>
              <w:t>。</w:t>
            </w:r>
          </w:p>
        </w:tc>
      </w:tr>
      <w:tr w:rsidR="00967B9A">
        <w:tc>
          <w:tcPr>
            <w:tcW w:w="800" w:type="dxa"/>
            <w:vMerge/>
          </w:tcPr>
          <w:p w:rsidR="00967B9A" w:rsidRDefault="00967B9A"/>
        </w:tc>
        <w:tc>
          <w:tcPr>
            <w:tcW w:w="8850" w:type="dxa"/>
          </w:tcPr>
          <w:p w:rsidR="00967B9A" w:rsidRDefault="00000000">
            <w:pPr>
              <w:spacing w:line="220" w:lineRule="exact"/>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3.交发顺达运营管理部负责人</w:t>
            </w:r>
          </w:p>
          <w:p w:rsidR="00967B9A" w:rsidRDefault="00000000">
            <w:pPr>
              <w:spacing w:line="180" w:lineRule="exact"/>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任职资格：</w:t>
            </w:r>
          </w:p>
          <w:p w:rsidR="00967B9A" w:rsidRDefault="00000000">
            <w:pPr>
              <w:spacing w:line="180" w:lineRule="exact"/>
              <w:jc w:val="left"/>
              <w:rPr>
                <w:rFonts w:ascii="仿宋_GB2312" w:eastAsia="仿宋_GB2312" w:hAnsi="仿宋_GB2312" w:cs="仿宋_GB2312"/>
                <w:spacing w:val="-11"/>
                <w:kern w:val="0"/>
                <w:sz w:val="18"/>
                <w:szCs w:val="18"/>
              </w:rPr>
            </w:pPr>
            <w:r>
              <w:rPr>
                <w:rFonts w:ascii="仿宋_GB2312" w:eastAsia="仿宋_GB2312" w:hAnsi="仿宋_GB2312" w:cs="仿宋_GB2312" w:hint="eastAsia"/>
                <w:spacing w:val="-11"/>
                <w:kern w:val="0"/>
                <w:sz w:val="18"/>
                <w:szCs w:val="18"/>
              </w:rPr>
              <w:t>1.大学本科及以上学历，</w:t>
            </w:r>
            <w:r>
              <w:rPr>
                <w:rFonts w:ascii="仿宋_GB2312" w:eastAsia="仿宋_GB2312" w:hAnsi="仿宋_GB2312" w:cs="仿宋_GB2312" w:hint="eastAsia"/>
                <w:sz w:val="18"/>
                <w:szCs w:val="18"/>
              </w:rPr>
              <w:t>管理类、法学、</w:t>
            </w:r>
            <w:r>
              <w:rPr>
                <w:rFonts w:ascii="仿宋_GB2312" w:eastAsia="仿宋_GB2312" w:hAnsi="仿宋_GB2312" w:cs="仿宋_GB2312" w:hint="eastAsia"/>
                <w:color w:val="000000"/>
                <w:kern w:val="0"/>
                <w:sz w:val="18"/>
                <w:szCs w:val="18"/>
                <w:lang w:bidi="ar"/>
              </w:rPr>
              <w:t>经济学、</w:t>
            </w:r>
            <w:r>
              <w:rPr>
                <w:rFonts w:ascii="仿宋_GB2312" w:eastAsia="仿宋_GB2312" w:hAnsi="仿宋_GB2312" w:cs="仿宋_GB2312" w:hint="eastAsia"/>
                <w:sz w:val="18"/>
                <w:szCs w:val="18"/>
              </w:rPr>
              <w:t>金融等</w:t>
            </w:r>
            <w:r>
              <w:rPr>
                <w:rFonts w:ascii="仿宋_GB2312" w:eastAsia="仿宋_GB2312" w:hAnsi="仿宋_GB2312" w:cs="仿宋_GB2312" w:hint="eastAsia"/>
                <w:color w:val="000000"/>
                <w:kern w:val="0"/>
                <w:sz w:val="18"/>
                <w:szCs w:val="18"/>
                <w:lang w:bidi="ar"/>
              </w:rPr>
              <w:t>相关专业</w:t>
            </w:r>
            <w:r>
              <w:rPr>
                <w:rFonts w:ascii="仿宋_GB2312" w:eastAsia="仿宋_GB2312" w:hAnsi="仿宋_GB2312" w:cs="仿宋_GB2312" w:hint="eastAsia"/>
                <w:spacing w:val="-11"/>
                <w:kern w:val="0"/>
                <w:sz w:val="18"/>
                <w:szCs w:val="18"/>
              </w:rPr>
              <w:t>；</w:t>
            </w:r>
          </w:p>
          <w:p w:rsidR="00967B9A" w:rsidRDefault="00000000">
            <w:pPr>
              <w:widowControl/>
              <w:spacing w:line="180" w:lineRule="exact"/>
              <w:jc w:val="left"/>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2.具有2年以上相关工作经验，熟悉行业经营市场情况、经营管理等相关知识；</w:t>
            </w:r>
          </w:p>
          <w:p w:rsidR="00967B9A" w:rsidRDefault="00000000">
            <w:pPr>
              <w:widowControl/>
              <w:spacing w:line="180" w:lineRule="exact"/>
              <w:jc w:val="left"/>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3.具有出色的人际沟通能力和管理能力，良好的语言表达能力和亲和力，善于协调、沟通和组织策划，具有出色的学习能力；</w:t>
            </w:r>
          </w:p>
          <w:p w:rsidR="00967B9A" w:rsidRDefault="00000000">
            <w:pPr>
              <w:widowControl/>
              <w:spacing w:line="180" w:lineRule="exact"/>
              <w:jc w:val="left"/>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4.熟悉国家政策、法律法规，掌握战略管理、目标管理等企业管理基本知识；</w:t>
            </w:r>
          </w:p>
          <w:p w:rsidR="00967B9A" w:rsidRDefault="00000000">
            <w:pPr>
              <w:spacing w:line="180" w:lineRule="exact"/>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5.具备一定的财务知识，能够分析项目经营管理情况;</w:t>
            </w:r>
          </w:p>
          <w:p w:rsidR="00967B9A" w:rsidRDefault="00000000">
            <w:pPr>
              <w:spacing w:line="180" w:lineRule="exact"/>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6.具有管理、</w:t>
            </w:r>
            <w:r>
              <w:rPr>
                <w:rFonts w:ascii="仿宋_GB2312" w:eastAsia="仿宋_GB2312" w:hAnsi="仿宋_GB2312" w:cs="仿宋_GB2312" w:hint="eastAsia"/>
                <w:sz w:val="18"/>
                <w:szCs w:val="18"/>
              </w:rPr>
              <w:t>法学、</w:t>
            </w:r>
            <w:r>
              <w:rPr>
                <w:rFonts w:ascii="仿宋_GB2312" w:eastAsia="仿宋_GB2312" w:hAnsi="仿宋_GB2312" w:cs="仿宋_GB2312" w:hint="eastAsia"/>
                <w:color w:val="000000"/>
                <w:kern w:val="0"/>
                <w:sz w:val="18"/>
                <w:szCs w:val="18"/>
                <w:lang w:bidi="ar"/>
              </w:rPr>
              <w:t>经济学、</w:t>
            </w:r>
            <w:r>
              <w:rPr>
                <w:rFonts w:ascii="仿宋_GB2312" w:eastAsia="仿宋_GB2312" w:hAnsi="仿宋_GB2312" w:cs="仿宋_GB2312" w:hint="eastAsia"/>
                <w:sz w:val="18"/>
                <w:szCs w:val="18"/>
              </w:rPr>
              <w:t>金融</w:t>
            </w:r>
            <w:r>
              <w:rPr>
                <w:rFonts w:ascii="仿宋_GB2312" w:eastAsia="仿宋_GB2312" w:hAnsi="仿宋_GB2312" w:cs="仿宋_GB2312" w:hint="eastAsia"/>
                <w:color w:val="000000"/>
                <w:kern w:val="0"/>
                <w:sz w:val="18"/>
                <w:szCs w:val="18"/>
                <w:lang w:bidi="ar"/>
              </w:rPr>
              <w:t>相关专业资格证书的优先;</w:t>
            </w:r>
          </w:p>
          <w:p w:rsidR="00967B9A" w:rsidRDefault="00000000">
            <w:pPr>
              <w:spacing w:line="180" w:lineRule="exact"/>
              <w:jc w:val="left"/>
              <w:rPr>
                <w:rFonts w:ascii="仿宋_GB2312" w:eastAsia="仿宋_GB2312" w:hAnsi="仿宋_GB2312" w:cs="仿宋_GB2312"/>
                <w:sz w:val="18"/>
                <w:szCs w:val="18"/>
              </w:rPr>
            </w:pPr>
            <w:r>
              <w:rPr>
                <w:rFonts w:ascii="仿宋_GB2312" w:eastAsia="仿宋_GB2312" w:hAnsi="仿宋_GB2312" w:cs="仿宋_GB2312" w:hint="eastAsia"/>
                <w:b/>
                <w:bCs/>
                <w:sz w:val="18"/>
                <w:szCs w:val="18"/>
              </w:rPr>
              <w:t>岗位职责：</w:t>
            </w:r>
          </w:p>
          <w:p w:rsidR="00967B9A" w:rsidRDefault="00000000">
            <w:pPr>
              <w:pStyle w:val="ac"/>
              <w:spacing w:before="0" w:beforeAutospacing="0" w:after="0" w:afterAutospacing="0" w:line="180" w:lineRule="exact"/>
              <w:jc w:val="both"/>
              <w:rPr>
                <w:rFonts w:ascii="仿宋_GB2312" w:eastAsia="仿宋_GB2312" w:hAnsi="仿宋_GB2312" w:cs="仿宋_GB2312"/>
                <w:spacing w:val="-11"/>
                <w:sz w:val="18"/>
                <w:szCs w:val="18"/>
              </w:rPr>
            </w:pPr>
            <w:r>
              <w:rPr>
                <w:rFonts w:ascii="仿宋_GB2312" w:eastAsia="仿宋_GB2312" w:hAnsi="仿宋_GB2312" w:cs="仿宋_GB2312" w:hint="eastAsia"/>
                <w:spacing w:val="-11"/>
                <w:sz w:val="18"/>
                <w:szCs w:val="18"/>
              </w:rPr>
              <w:t>1.</w:t>
            </w:r>
            <w:r>
              <w:rPr>
                <w:rFonts w:ascii="仿宋_GB2312" w:eastAsia="仿宋_GB2312" w:hAnsi="仿宋_GB2312" w:cs="仿宋_GB2312" w:hint="eastAsia"/>
                <w:sz w:val="18"/>
                <w:szCs w:val="18"/>
              </w:rPr>
              <w:t>组织公司经营计划的下达形成公司的年度经营指标</w:t>
            </w:r>
            <w:r>
              <w:rPr>
                <w:rFonts w:ascii="仿宋_GB2312" w:eastAsia="仿宋_GB2312" w:hAnsi="仿宋_GB2312" w:cs="仿宋_GB2312" w:hint="eastAsia"/>
                <w:spacing w:val="-11"/>
                <w:sz w:val="18"/>
                <w:szCs w:val="18"/>
              </w:rPr>
              <w:t>；</w:t>
            </w:r>
          </w:p>
          <w:p w:rsidR="00967B9A" w:rsidRDefault="00000000">
            <w:pPr>
              <w:pStyle w:val="ac"/>
              <w:spacing w:before="0" w:beforeAutospacing="0" w:after="0" w:afterAutospacing="0" w:line="180" w:lineRule="exact"/>
              <w:jc w:val="both"/>
              <w:rPr>
                <w:rFonts w:ascii="仿宋_GB2312" w:eastAsia="仿宋_GB2312" w:hAnsi="仿宋_GB2312" w:cs="仿宋_GB2312"/>
                <w:spacing w:val="-11"/>
                <w:sz w:val="18"/>
                <w:szCs w:val="18"/>
              </w:rPr>
            </w:pPr>
            <w:r>
              <w:rPr>
                <w:rFonts w:ascii="仿宋_GB2312" w:eastAsia="仿宋_GB2312" w:hAnsi="仿宋_GB2312" w:cs="仿宋_GB2312" w:hint="eastAsia"/>
                <w:spacing w:val="-11"/>
                <w:sz w:val="18"/>
                <w:szCs w:val="18"/>
              </w:rPr>
              <w:t>2.</w:t>
            </w:r>
            <w:r>
              <w:rPr>
                <w:rFonts w:ascii="仿宋_GB2312" w:eastAsia="仿宋_GB2312" w:hAnsi="仿宋_GB2312" w:cs="仿宋_GB2312" w:hint="eastAsia"/>
                <w:sz w:val="18"/>
                <w:szCs w:val="18"/>
              </w:rPr>
              <w:t>组织对各部门、各分公司进行绩效考核</w:t>
            </w:r>
            <w:r>
              <w:rPr>
                <w:rFonts w:ascii="仿宋_GB2312" w:eastAsia="仿宋_GB2312" w:hAnsi="仿宋_GB2312" w:cs="仿宋_GB2312" w:hint="eastAsia"/>
                <w:spacing w:val="-11"/>
                <w:sz w:val="18"/>
                <w:szCs w:val="18"/>
              </w:rPr>
              <w:t>；</w:t>
            </w:r>
          </w:p>
          <w:p w:rsidR="00967B9A" w:rsidRDefault="00000000">
            <w:pPr>
              <w:pStyle w:val="ac"/>
              <w:spacing w:before="0" w:beforeAutospacing="0" w:after="0" w:afterAutospacing="0" w:line="180" w:lineRule="exact"/>
              <w:jc w:val="both"/>
              <w:rPr>
                <w:rFonts w:ascii="仿宋_GB2312" w:eastAsia="仿宋_GB2312" w:hAnsi="仿宋_GB2312" w:cs="仿宋_GB2312"/>
                <w:spacing w:val="-11"/>
                <w:sz w:val="18"/>
                <w:szCs w:val="18"/>
              </w:rPr>
            </w:pPr>
            <w:r>
              <w:rPr>
                <w:rFonts w:ascii="仿宋_GB2312" w:eastAsia="仿宋_GB2312" w:hAnsi="仿宋_GB2312" w:cs="仿宋_GB2312" w:hint="eastAsia"/>
                <w:spacing w:val="-11"/>
                <w:sz w:val="18"/>
                <w:szCs w:val="18"/>
              </w:rPr>
              <w:t>3.</w:t>
            </w:r>
            <w:r>
              <w:rPr>
                <w:rFonts w:ascii="仿宋_GB2312" w:eastAsia="仿宋_GB2312" w:hAnsi="仿宋_GB2312" w:cs="仿宋_GB2312" w:hint="eastAsia"/>
                <w:sz w:val="18"/>
                <w:szCs w:val="18"/>
              </w:rPr>
              <w:t>经营的数据统计、分析</w:t>
            </w:r>
            <w:r>
              <w:rPr>
                <w:rFonts w:ascii="仿宋_GB2312" w:eastAsia="仿宋_GB2312" w:hAnsi="仿宋_GB2312" w:cs="仿宋_GB2312" w:hint="eastAsia"/>
                <w:spacing w:val="-11"/>
                <w:sz w:val="18"/>
                <w:szCs w:val="18"/>
              </w:rPr>
              <w:t>；</w:t>
            </w:r>
          </w:p>
          <w:p w:rsidR="00967B9A" w:rsidRDefault="00000000">
            <w:pPr>
              <w:pStyle w:val="ac"/>
              <w:spacing w:before="0" w:beforeAutospacing="0" w:after="0" w:afterAutospacing="0" w:line="180" w:lineRule="exact"/>
              <w:jc w:val="both"/>
              <w:rPr>
                <w:rFonts w:ascii="仿宋_GB2312" w:eastAsia="仿宋_GB2312" w:hAnsi="仿宋_GB2312" w:cs="仿宋_GB2312"/>
                <w:spacing w:val="-11"/>
                <w:sz w:val="18"/>
                <w:szCs w:val="18"/>
              </w:rPr>
            </w:pPr>
            <w:r>
              <w:rPr>
                <w:rFonts w:ascii="仿宋_GB2312" w:eastAsia="仿宋_GB2312" w:hAnsi="仿宋_GB2312" w:cs="仿宋_GB2312" w:hint="eastAsia"/>
                <w:spacing w:val="-11"/>
                <w:sz w:val="18"/>
                <w:szCs w:val="18"/>
              </w:rPr>
              <w:t>4.</w:t>
            </w:r>
            <w:r>
              <w:rPr>
                <w:rFonts w:ascii="仿宋_GB2312" w:eastAsia="仿宋_GB2312" w:hAnsi="仿宋_GB2312" w:cs="仿宋_GB2312" w:hint="eastAsia"/>
                <w:sz w:val="18"/>
                <w:szCs w:val="18"/>
              </w:rPr>
              <w:t>拟定投资计划，对外投资项目拓展股权投资、产业投资等</w:t>
            </w:r>
            <w:r>
              <w:rPr>
                <w:rFonts w:ascii="仿宋_GB2312" w:eastAsia="仿宋_GB2312" w:hAnsi="仿宋_GB2312" w:cs="仿宋_GB2312" w:hint="eastAsia"/>
                <w:spacing w:val="-11"/>
                <w:sz w:val="18"/>
                <w:szCs w:val="18"/>
              </w:rPr>
              <w:t>；</w:t>
            </w:r>
          </w:p>
          <w:p w:rsidR="00967B9A" w:rsidRDefault="00000000">
            <w:pPr>
              <w:pStyle w:val="ac"/>
              <w:spacing w:before="0" w:beforeAutospacing="0" w:after="0" w:afterAutospacing="0" w:line="180" w:lineRule="exact"/>
              <w:jc w:val="both"/>
              <w:rPr>
                <w:rFonts w:ascii="仿宋_GB2312" w:eastAsia="仿宋_GB2312" w:hAnsi="仿宋_GB2312" w:cs="仿宋_GB2312"/>
                <w:spacing w:val="-11"/>
                <w:sz w:val="18"/>
                <w:szCs w:val="18"/>
              </w:rPr>
            </w:pPr>
            <w:r>
              <w:rPr>
                <w:rFonts w:ascii="仿宋_GB2312" w:eastAsia="仿宋_GB2312" w:hAnsi="仿宋_GB2312" w:cs="仿宋_GB2312" w:hint="eastAsia"/>
                <w:spacing w:val="-11"/>
                <w:sz w:val="18"/>
                <w:szCs w:val="18"/>
              </w:rPr>
              <w:t>5.</w:t>
            </w:r>
            <w:r>
              <w:rPr>
                <w:rFonts w:ascii="仿宋_GB2312" w:eastAsia="仿宋_GB2312" w:hAnsi="仿宋_GB2312" w:cs="仿宋_GB2312" w:hint="eastAsia"/>
                <w:sz w:val="18"/>
                <w:szCs w:val="18"/>
              </w:rPr>
              <w:t>制定公司资产流转制度，做好公司资产管理工作（接收、划转、处置等）</w:t>
            </w:r>
            <w:r>
              <w:rPr>
                <w:rFonts w:ascii="仿宋_GB2312" w:eastAsia="仿宋_GB2312" w:hAnsi="仿宋_GB2312" w:cs="仿宋_GB2312" w:hint="eastAsia"/>
                <w:spacing w:val="-11"/>
                <w:sz w:val="18"/>
                <w:szCs w:val="18"/>
              </w:rPr>
              <w:t>；</w:t>
            </w:r>
          </w:p>
          <w:p w:rsidR="00967B9A" w:rsidRDefault="00000000">
            <w:pPr>
              <w:pStyle w:val="ac"/>
              <w:spacing w:before="0" w:beforeAutospacing="0" w:after="0" w:afterAutospacing="0" w:line="180" w:lineRule="exact"/>
              <w:jc w:val="both"/>
              <w:rPr>
                <w:rFonts w:ascii="仿宋_GB2312" w:eastAsia="仿宋_GB2312" w:hAnsi="仿宋_GB2312" w:cs="仿宋_GB2312"/>
                <w:spacing w:val="-11"/>
                <w:sz w:val="18"/>
                <w:szCs w:val="18"/>
              </w:rPr>
            </w:pPr>
            <w:r>
              <w:rPr>
                <w:rFonts w:ascii="仿宋_GB2312" w:eastAsia="仿宋_GB2312" w:hAnsi="仿宋_GB2312" w:cs="仿宋_GB2312" w:hint="eastAsia"/>
                <w:spacing w:val="-11"/>
                <w:sz w:val="18"/>
                <w:szCs w:val="18"/>
              </w:rPr>
              <w:t>6.</w:t>
            </w:r>
            <w:r>
              <w:rPr>
                <w:rFonts w:ascii="仿宋_GB2312" w:eastAsia="仿宋_GB2312" w:hAnsi="仿宋_GB2312" w:cs="仿宋_GB2312" w:hint="eastAsia"/>
                <w:sz w:val="18"/>
                <w:szCs w:val="18"/>
              </w:rPr>
              <w:t>对公司内控制度、重大事项、重要经济活动、重要文件进行审核</w:t>
            </w:r>
            <w:r>
              <w:rPr>
                <w:rFonts w:ascii="仿宋_GB2312" w:eastAsia="仿宋_GB2312" w:hAnsi="仿宋_GB2312" w:cs="仿宋_GB2312" w:hint="eastAsia"/>
                <w:spacing w:val="-11"/>
                <w:sz w:val="18"/>
                <w:szCs w:val="18"/>
              </w:rPr>
              <w:t>；</w:t>
            </w:r>
          </w:p>
          <w:p w:rsidR="00967B9A" w:rsidRDefault="00000000">
            <w:pPr>
              <w:pStyle w:val="ac"/>
              <w:spacing w:before="0" w:beforeAutospacing="0" w:after="0" w:afterAutospacing="0" w:line="180" w:lineRule="exact"/>
              <w:jc w:val="both"/>
              <w:rPr>
                <w:rFonts w:ascii="仿宋_GB2312" w:eastAsia="仿宋_GB2312" w:hAnsi="仿宋_GB2312" w:cs="仿宋_GB2312"/>
                <w:spacing w:val="-11"/>
                <w:sz w:val="18"/>
                <w:szCs w:val="18"/>
              </w:rPr>
            </w:pPr>
            <w:r>
              <w:rPr>
                <w:rFonts w:ascii="仿宋_GB2312" w:eastAsia="仿宋_GB2312" w:hAnsi="仿宋_GB2312" w:cs="仿宋_GB2312" w:hint="eastAsia"/>
                <w:spacing w:val="-11"/>
                <w:sz w:val="18"/>
                <w:szCs w:val="18"/>
              </w:rPr>
              <w:t>7.</w:t>
            </w:r>
            <w:r>
              <w:rPr>
                <w:rFonts w:ascii="仿宋_GB2312" w:eastAsia="仿宋_GB2312" w:hAnsi="仿宋_GB2312" w:cs="仿宋_GB2312" w:hint="eastAsia"/>
                <w:sz w:val="18"/>
                <w:szCs w:val="18"/>
              </w:rPr>
              <w:t>负责公司调解、仲裁、诉讼事务</w:t>
            </w:r>
            <w:r>
              <w:rPr>
                <w:rFonts w:ascii="仿宋_GB2312" w:eastAsia="仿宋_GB2312" w:hAnsi="仿宋_GB2312" w:cs="仿宋_GB2312" w:hint="eastAsia"/>
                <w:spacing w:val="-11"/>
                <w:sz w:val="18"/>
                <w:szCs w:val="18"/>
              </w:rPr>
              <w:t>；</w:t>
            </w:r>
          </w:p>
          <w:p w:rsidR="00967B9A" w:rsidRDefault="00000000">
            <w:pPr>
              <w:pStyle w:val="ac"/>
              <w:spacing w:before="0" w:beforeAutospacing="0" w:after="0" w:afterAutospacing="0" w:line="180" w:lineRule="exact"/>
              <w:jc w:val="both"/>
              <w:rPr>
                <w:rFonts w:ascii="仿宋_GB2312" w:eastAsia="仿宋_GB2312" w:hAnsi="仿宋_GB2312" w:cs="仿宋_GB2312"/>
                <w:sz w:val="18"/>
                <w:szCs w:val="18"/>
              </w:rPr>
            </w:pPr>
            <w:r>
              <w:rPr>
                <w:rFonts w:ascii="仿宋_GB2312" w:eastAsia="仿宋_GB2312" w:hAnsi="仿宋_GB2312" w:cs="仿宋_GB2312" w:hint="eastAsia"/>
                <w:spacing w:val="-11"/>
                <w:sz w:val="18"/>
                <w:szCs w:val="18"/>
              </w:rPr>
              <w:t>8.</w:t>
            </w:r>
            <w:r>
              <w:rPr>
                <w:rFonts w:ascii="仿宋_GB2312" w:eastAsia="仿宋_GB2312" w:hAnsi="仿宋_GB2312" w:cs="仿宋_GB2312" w:hint="eastAsia"/>
                <w:sz w:val="18"/>
                <w:szCs w:val="18"/>
              </w:rPr>
              <w:t>联系法律顾问开展法律工作；</w:t>
            </w:r>
          </w:p>
          <w:p w:rsidR="00967B9A" w:rsidRDefault="00000000">
            <w:pPr>
              <w:pStyle w:val="ac"/>
              <w:spacing w:before="0" w:beforeAutospacing="0" w:after="0" w:afterAutospacing="0" w:line="180" w:lineRule="exact"/>
              <w:jc w:val="both"/>
              <w:rPr>
                <w:rFonts w:ascii="仿宋_GB2312" w:eastAsia="仿宋_GB2312" w:hAnsi="仿宋_GB2312" w:cs="仿宋_GB2312"/>
                <w:spacing w:val="-11"/>
                <w:sz w:val="18"/>
                <w:szCs w:val="18"/>
              </w:rPr>
            </w:pPr>
            <w:r>
              <w:rPr>
                <w:rFonts w:ascii="仿宋_GB2312" w:eastAsia="仿宋_GB2312" w:hAnsi="仿宋_GB2312" w:cs="仿宋_GB2312" w:hint="eastAsia"/>
                <w:sz w:val="18"/>
                <w:szCs w:val="18"/>
              </w:rPr>
              <w:t>9.负责公司依法治企相关工作，制定各类格式合同范本，负责各类非标准合同的法律审核，参与合同谈判、起草和审核</w:t>
            </w:r>
            <w:r>
              <w:rPr>
                <w:rFonts w:ascii="仿宋_GB2312" w:eastAsia="仿宋_GB2312" w:hAnsi="仿宋_GB2312" w:cs="仿宋_GB2312" w:hint="eastAsia"/>
                <w:spacing w:val="-11"/>
                <w:sz w:val="18"/>
                <w:szCs w:val="18"/>
              </w:rPr>
              <w:t>；</w:t>
            </w:r>
          </w:p>
          <w:p w:rsidR="00967B9A" w:rsidRDefault="00000000">
            <w:pPr>
              <w:pStyle w:val="ac"/>
              <w:spacing w:before="0" w:beforeAutospacing="0" w:after="0" w:afterAutospacing="0" w:line="180" w:lineRule="exact"/>
              <w:jc w:val="both"/>
              <w:rPr>
                <w:rFonts w:eastAsiaTheme="minorEastAsia"/>
              </w:rPr>
            </w:pPr>
            <w:r>
              <w:rPr>
                <w:rFonts w:ascii="仿宋_GB2312" w:eastAsia="仿宋_GB2312" w:hAnsi="仿宋_GB2312" w:cs="仿宋_GB2312" w:hint="eastAsia"/>
                <w:spacing w:val="-11"/>
                <w:sz w:val="18"/>
                <w:szCs w:val="18"/>
              </w:rPr>
              <w:t>10.完成公司交办的其他任务</w:t>
            </w:r>
            <w:r>
              <w:rPr>
                <w:rFonts w:ascii="仿宋_GB2312" w:eastAsia="仿宋_GB2312" w:hAnsi="仿宋_GB2312" w:cs="仿宋_GB2312" w:hint="eastAsia"/>
                <w:sz w:val="18"/>
                <w:szCs w:val="18"/>
              </w:rPr>
              <w:t>。</w:t>
            </w:r>
          </w:p>
        </w:tc>
      </w:tr>
    </w:tbl>
    <w:p w:rsidR="00967B9A" w:rsidRDefault="00000000">
      <w:pPr>
        <w:pStyle w:val="20"/>
        <w:spacing w:after="0" w:line="280" w:lineRule="exact"/>
        <w:ind w:firstLineChars="0" w:firstLine="0"/>
        <w:rPr>
          <w:rFonts w:ascii="仿宋_GB2312" w:eastAsia="仿宋_GB2312" w:cs="Calibri"/>
          <w:color w:val="000000"/>
          <w:kern w:val="2"/>
          <w:sz w:val="24"/>
          <w:szCs w:val="24"/>
        </w:rPr>
      </w:pPr>
      <w:r>
        <w:rPr>
          <w:rFonts w:ascii="仿宋_GB2312" w:eastAsia="仿宋_GB2312" w:cs="Calibri" w:hint="eastAsia"/>
          <w:color w:val="000000"/>
          <w:kern w:val="2"/>
          <w:sz w:val="24"/>
          <w:szCs w:val="24"/>
        </w:rPr>
        <w:t>联系电话：0816-2686287，13320892225（罗老师）</w:t>
      </w:r>
    </w:p>
    <w:p w:rsidR="00967B9A" w:rsidRDefault="00000000">
      <w:pPr>
        <w:pStyle w:val="2"/>
        <w:suppressAutoHyphens/>
        <w:spacing w:beforeAutospacing="0" w:afterAutospacing="0" w:line="576" w:lineRule="exact"/>
        <w:jc w:val="center"/>
        <w:rPr>
          <w:rFonts w:ascii="仿宋_GB2312" w:eastAsia="仿宋_GB2312" w:hAnsiTheme="minorHAnsi" w:cs="Calibri" w:hint="default"/>
          <w:b w:val="0"/>
          <w:color w:val="000000"/>
          <w:kern w:val="2"/>
          <w:sz w:val="21"/>
          <w:szCs w:val="21"/>
        </w:rPr>
      </w:pPr>
      <w:r>
        <w:lastRenderedPageBreak/>
        <w:t>燃气集团选聘职位及公司简介</w:t>
      </w:r>
    </w:p>
    <w:p w:rsidR="00967B9A" w:rsidRDefault="00967B9A">
      <w:pPr>
        <w:spacing w:line="240" w:lineRule="exact"/>
      </w:pPr>
    </w:p>
    <w:tbl>
      <w:tblPr>
        <w:tblStyle w:val="ae"/>
        <w:tblW w:w="9483" w:type="dxa"/>
        <w:tblInd w:w="-299" w:type="dxa"/>
        <w:tblLayout w:type="fixed"/>
        <w:tblLook w:val="04A0" w:firstRow="1" w:lastRow="0" w:firstColumn="1" w:lastColumn="0" w:noHBand="0" w:noVBand="1"/>
      </w:tblPr>
      <w:tblGrid>
        <w:gridCol w:w="783"/>
        <w:gridCol w:w="8700"/>
      </w:tblGrid>
      <w:tr w:rsidR="00967B9A">
        <w:trPr>
          <w:trHeight w:val="1833"/>
        </w:trPr>
        <w:tc>
          <w:tcPr>
            <w:tcW w:w="783" w:type="dxa"/>
            <w:vAlign w:val="center"/>
          </w:tcPr>
          <w:p w:rsidR="00967B9A" w:rsidRDefault="00000000">
            <w:pPr>
              <w:spacing w:line="400" w:lineRule="exact"/>
              <w:jc w:val="center"/>
              <w:rPr>
                <w:b/>
                <w:bCs/>
              </w:rPr>
            </w:pPr>
            <w:r>
              <w:rPr>
                <w:rFonts w:hint="eastAsia"/>
                <w:b/>
                <w:bCs/>
              </w:rPr>
              <w:t>企业</w:t>
            </w:r>
          </w:p>
          <w:p w:rsidR="00967B9A" w:rsidRDefault="00000000">
            <w:pPr>
              <w:spacing w:line="400" w:lineRule="exact"/>
              <w:jc w:val="center"/>
              <w:rPr>
                <w:b/>
                <w:bCs/>
              </w:rPr>
            </w:pPr>
            <w:r>
              <w:rPr>
                <w:rFonts w:hint="eastAsia"/>
                <w:b/>
                <w:bCs/>
              </w:rPr>
              <w:t>简介</w:t>
            </w:r>
          </w:p>
        </w:tc>
        <w:tc>
          <w:tcPr>
            <w:tcW w:w="8700" w:type="dxa"/>
          </w:tcPr>
          <w:p w:rsidR="00967B9A" w:rsidRDefault="00000000">
            <w:pPr>
              <w:spacing w:line="300" w:lineRule="exact"/>
              <w:ind w:firstLineChars="200" w:firstLine="360"/>
              <w:rPr>
                <w:rFonts w:eastAsia="仿宋"/>
              </w:rPr>
            </w:pPr>
            <w:r>
              <w:rPr>
                <w:rFonts w:ascii="仿宋_GB2312" w:eastAsia="仿宋_GB2312" w:cs="Calibri" w:hint="eastAsia"/>
                <w:color w:val="000000"/>
                <w:sz w:val="18"/>
                <w:szCs w:val="18"/>
              </w:rPr>
              <w:t>绵阳燃气集团有限公司（以下简称“绵阳燃气集团”）是经绵阳市委、市政府批准成立的市属国有企业。公司创立于1954年，1985年从煤炭公司转型进入城市管道天然气领域，现已形成以天然气设计、安装、销售、服务为主，酒店经营、市政工程建设、物业服务、供应链、科技研发等为辅的综合性国有集团公司。公司注册资本2亿元，员工700余人。集团旗下7个全资子公司，5个控股子公司，2个参股单位。集团城市燃气供应业务板块，有近40年的燃气专业管理经验，承担着绵阳涪城区、游仙区、北川新县城等超50万用户的燃气供应。公司拥有完善的天然气高中低压城市主干管网，建有绵阳市首座天然气调峰储配站</w:t>
            </w:r>
            <w:r>
              <w:rPr>
                <w:rFonts w:ascii="仿宋" w:eastAsia="仿宋" w:hAnsi="仿宋" w:cs="宋体" w:hint="eastAsia"/>
                <w:color w:val="000000"/>
                <w:kern w:val="0"/>
                <w:sz w:val="18"/>
                <w:szCs w:val="18"/>
              </w:rPr>
              <w:t>。</w:t>
            </w:r>
          </w:p>
        </w:tc>
      </w:tr>
      <w:tr w:rsidR="00967B9A">
        <w:tc>
          <w:tcPr>
            <w:tcW w:w="783" w:type="dxa"/>
            <w:vMerge w:val="restart"/>
            <w:vAlign w:val="center"/>
          </w:tcPr>
          <w:p w:rsidR="00967B9A" w:rsidRDefault="00000000">
            <w:pPr>
              <w:jc w:val="center"/>
              <w:rPr>
                <w:b/>
                <w:bCs/>
              </w:rPr>
            </w:pPr>
            <w:r>
              <w:rPr>
                <w:rFonts w:hint="eastAsia"/>
                <w:b/>
                <w:bCs/>
              </w:rPr>
              <w:t>选聘岗位及资格条件、职责</w:t>
            </w:r>
          </w:p>
        </w:tc>
        <w:tc>
          <w:tcPr>
            <w:tcW w:w="8700" w:type="dxa"/>
          </w:tcPr>
          <w:p w:rsidR="00967B9A" w:rsidRDefault="00000000">
            <w:pPr>
              <w:spacing w:line="300" w:lineRule="exact"/>
              <w:rPr>
                <w:rFonts w:ascii="仿宋_GB2312" w:eastAsia="仿宋_GB2312" w:cs="Calibri"/>
                <w:b/>
                <w:bCs/>
                <w:color w:val="000000"/>
                <w:sz w:val="18"/>
                <w:szCs w:val="18"/>
              </w:rPr>
            </w:pPr>
            <w:r>
              <w:rPr>
                <w:rFonts w:ascii="仿宋_GB2312" w:eastAsia="仿宋_GB2312" w:cs="Calibri" w:hint="eastAsia"/>
                <w:b/>
                <w:bCs/>
                <w:color w:val="000000"/>
                <w:sz w:val="18"/>
                <w:szCs w:val="18"/>
              </w:rPr>
              <w:t>1.燃气集团投资发展部部长/副部长</w:t>
            </w:r>
          </w:p>
          <w:p w:rsidR="00967B9A" w:rsidRDefault="00000000">
            <w:pPr>
              <w:spacing w:line="300"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任职资格：</w:t>
            </w:r>
          </w:p>
          <w:p w:rsidR="00967B9A" w:rsidRDefault="00000000">
            <w:pPr>
              <w:spacing w:line="30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1.年龄45周岁以下。</w:t>
            </w:r>
          </w:p>
          <w:p w:rsidR="00967B9A" w:rsidRDefault="00000000">
            <w:pPr>
              <w:spacing w:line="30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2.大学本科及以上学历。</w:t>
            </w:r>
          </w:p>
          <w:p w:rsidR="00967B9A" w:rsidRDefault="00000000">
            <w:pPr>
              <w:spacing w:line="30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3.工作满5年以上。</w:t>
            </w:r>
          </w:p>
          <w:p w:rsidR="00967B9A" w:rsidRDefault="00000000">
            <w:pPr>
              <w:spacing w:line="30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4.</w:t>
            </w:r>
            <w:r>
              <w:rPr>
                <w:rFonts w:ascii="仿宋_GB2312" w:eastAsia="仿宋_GB2312" w:cs="Calibri" w:hint="eastAsia"/>
                <w:color w:val="000000"/>
                <w:spacing w:val="-6"/>
                <w:sz w:val="18"/>
                <w:szCs w:val="18"/>
              </w:rPr>
              <w:t>选拔担任中层正职或副职管理人员的，需分别具备5年、3年以上企业经营管理或与任职岗位相关的工作经验</w:t>
            </w:r>
            <w:r>
              <w:rPr>
                <w:rFonts w:ascii="仿宋_GB2312" w:eastAsia="仿宋_GB2312" w:cs="Calibri" w:hint="eastAsia"/>
                <w:color w:val="000000"/>
                <w:sz w:val="18"/>
                <w:szCs w:val="18"/>
              </w:rPr>
              <w:t>。</w:t>
            </w:r>
          </w:p>
          <w:p w:rsidR="00967B9A" w:rsidRDefault="00000000">
            <w:pPr>
              <w:spacing w:line="30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5.具备与该岗位专业相关的中级及以上职称者优先。</w:t>
            </w:r>
          </w:p>
          <w:p w:rsidR="00967B9A" w:rsidRDefault="00000000">
            <w:pPr>
              <w:spacing w:line="30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6.中共党员优先。</w:t>
            </w:r>
          </w:p>
          <w:p w:rsidR="00967B9A" w:rsidRDefault="00000000">
            <w:pPr>
              <w:spacing w:line="300"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岗位职责：</w:t>
            </w:r>
          </w:p>
          <w:p w:rsidR="00967B9A" w:rsidRDefault="00000000">
            <w:pPr>
              <w:spacing w:line="30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1.负责集团战略规划与资本运作。</w:t>
            </w:r>
          </w:p>
          <w:p w:rsidR="00967B9A" w:rsidRDefault="00000000">
            <w:pPr>
              <w:spacing w:line="30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2.对公司资产及产权进行日常监督与管理。</w:t>
            </w:r>
          </w:p>
          <w:p w:rsidR="00967B9A" w:rsidRDefault="00000000">
            <w:pPr>
              <w:spacing w:line="30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3.组织管控体系建设。</w:t>
            </w:r>
          </w:p>
          <w:p w:rsidR="00967B9A" w:rsidRDefault="00000000">
            <w:pPr>
              <w:spacing w:line="30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4.组织招标采购工作。</w:t>
            </w:r>
          </w:p>
          <w:p w:rsidR="00967B9A" w:rsidRDefault="00000000">
            <w:pPr>
              <w:spacing w:line="300" w:lineRule="exact"/>
            </w:pPr>
            <w:r>
              <w:rPr>
                <w:rFonts w:ascii="仿宋_GB2312" w:eastAsia="仿宋_GB2312" w:cs="Calibri" w:hint="eastAsia"/>
                <w:color w:val="000000"/>
                <w:sz w:val="18"/>
                <w:szCs w:val="18"/>
              </w:rPr>
              <w:t>5.负责部门内部管理。</w:t>
            </w:r>
          </w:p>
        </w:tc>
      </w:tr>
      <w:tr w:rsidR="00967B9A">
        <w:tc>
          <w:tcPr>
            <w:tcW w:w="783" w:type="dxa"/>
            <w:vMerge/>
          </w:tcPr>
          <w:p w:rsidR="00967B9A" w:rsidRDefault="00967B9A"/>
        </w:tc>
        <w:tc>
          <w:tcPr>
            <w:tcW w:w="8700" w:type="dxa"/>
          </w:tcPr>
          <w:p w:rsidR="00967B9A" w:rsidRDefault="00000000">
            <w:pPr>
              <w:spacing w:line="300" w:lineRule="exact"/>
              <w:rPr>
                <w:rFonts w:ascii="仿宋_GB2312" w:eastAsia="仿宋_GB2312" w:cs="Calibri"/>
                <w:b/>
                <w:bCs/>
                <w:color w:val="000000"/>
                <w:sz w:val="18"/>
                <w:szCs w:val="18"/>
              </w:rPr>
            </w:pPr>
            <w:r>
              <w:rPr>
                <w:rFonts w:ascii="仿宋_GB2312" w:eastAsia="仿宋_GB2312" w:cs="Calibri" w:hint="eastAsia"/>
                <w:b/>
                <w:bCs/>
                <w:color w:val="000000"/>
                <w:sz w:val="18"/>
                <w:szCs w:val="18"/>
              </w:rPr>
              <w:t>2.四川绵能供应链管理有限公司执行董事</w:t>
            </w:r>
          </w:p>
          <w:p w:rsidR="00967B9A" w:rsidRDefault="00000000">
            <w:pPr>
              <w:spacing w:line="300"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任职资格：</w:t>
            </w:r>
          </w:p>
          <w:p w:rsidR="00967B9A" w:rsidRDefault="00000000">
            <w:pPr>
              <w:spacing w:line="30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1.年龄45周岁以下。</w:t>
            </w:r>
          </w:p>
          <w:p w:rsidR="00967B9A" w:rsidRDefault="00000000">
            <w:pPr>
              <w:spacing w:line="30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2.大学本科及以上学历。</w:t>
            </w:r>
          </w:p>
          <w:p w:rsidR="00967B9A" w:rsidRDefault="00000000">
            <w:pPr>
              <w:spacing w:line="30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3.工作满5年以上。</w:t>
            </w:r>
          </w:p>
          <w:p w:rsidR="00967B9A" w:rsidRDefault="00000000">
            <w:pPr>
              <w:spacing w:line="30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4.</w:t>
            </w:r>
            <w:r>
              <w:rPr>
                <w:rFonts w:ascii="仿宋_GB2312" w:eastAsia="仿宋_GB2312" w:cs="Calibri" w:hint="eastAsia"/>
                <w:color w:val="000000"/>
                <w:spacing w:val="-6"/>
                <w:sz w:val="18"/>
                <w:szCs w:val="18"/>
              </w:rPr>
              <w:t>选拔担任中层正职或副职管理人员的，需分别具备5年、3年以上企业经营管理或与任职岗位相关的工作经验</w:t>
            </w:r>
            <w:r>
              <w:rPr>
                <w:rFonts w:ascii="仿宋_GB2312" w:eastAsia="仿宋_GB2312" w:cs="Calibri" w:hint="eastAsia"/>
                <w:color w:val="000000"/>
                <w:sz w:val="18"/>
                <w:szCs w:val="18"/>
              </w:rPr>
              <w:t>。</w:t>
            </w:r>
          </w:p>
          <w:p w:rsidR="00967B9A" w:rsidRDefault="00000000">
            <w:pPr>
              <w:spacing w:line="30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5.具备与该岗位专业相关的中级及以上职称者优先。</w:t>
            </w:r>
          </w:p>
          <w:p w:rsidR="00967B9A" w:rsidRDefault="00000000">
            <w:pPr>
              <w:spacing w:line="30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6.中共党员优先。</w:t>
            </w:r>
          </w:p>
          <w:p w:rsidR="00967B9A" w:rsidRDefault="00000000">
            <w:pPr>
              <w:spacing w:line="300"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岗位职责：</w:t>
            </w:r>
          </w:p>
          <w:p w:rsidR="00967B9A" w:rsidRDefault="00000000">
            <w:pPr>
              <w:spacing w:line="300" w:lineRule="exact"/>
              <w:jc w:val="left"/>
              <w:rPr>
                <w:rFonts w:ascii="仿宋_GB2312" w:eastAsia="仿宋_GB2312" w:cs="Calibri"/>
                <w:color w:val="000000"/>
                <w:sz w:val="18"/>
                <w:szCs w:val="18"/>
              </w:rPr>
            </w:pPr>
            <w:r>
              <w:rPr>
                <w:rFonts w:ascii="仿宋_GB2312" w:eastAsia="仿宋_GB2312" w:cs="Calibri"/>
                <w:color w:val="000000"/>
                <w:sz w:val="18"/>
                <w:szCs w:val="18"/>
              </w:rPr>
              <w:t>1.</w:t>
            </w:r>
            <w:r>
              <w:rPr>
                <w:rFonts w:ascii="仿宋_GB2312" w:eastAsia="仿宋_GB2312" w:cs="Calibri"/>
                <w:color w:val="000000"/>
                <w:spacing w:val="-11"/>
                <w:sz w:val="18"/>
                <w:szCs w:val="18"/>
              </w:rPr>
              <w:t>负责组织开展企业的各项工作，带领团队完成集团下达的经营指标</w:t>
            </w:r>
            <w:r>
              <w:rPr>
                <w:rFonts w:ascii="仿宋_GB2312" w:eastAsia="仿宋_GB2312" w:cs="Calibri" w:hint="eastAsia"/>
                <w:color w:val="000000"/>
                <w:sz w:val="18"/>
                <w:szCs w:val="18"/>
              </w:rPr>
              <w:t>。</w:t>
            </w:r>
          </w:p>
          <w:p w:rsidR="00967B9A" w:rsidRDefault="00000000">
            <w:pPr>
              <w:spacing w:line="300" w:lineRule="exact"/>
              <w:jc w:val="left"/>
              <w:rPr>
                <w:rFonts w:ascii="仿宋_GB2312" w:eastAsia="仿宋_GB2312" w:cs="Calibri"/>
                <w:color w:val="000000"/>
                <w:sz w:val="18"/>
                <w:szCs w:val="18"/>
              </w:rPr>
            </w:pPr>
            <w:r>
              <w:rPr>
                <w:rFonts w:ascii="仿宋_GB2312" w:eastAsia="仿宋_GB2312" w:cs="Calibri"/>
                <w:color w:val="000000"/>
                <w:sz w:val="18"/>
                <w:szCs w:val="18"/>
              </w:rPr>
              <w:t>2.</w:t>
            </w:r>
            <w:r>
              <w:rPr>
                <w:rFonts w:ascii="仿宋_GB2312" w:eastAsia="仿宋_GB2312" w:cs="Calibri"/>
                <w:color w:val="000000"/>
                <w:spacing w:val="-6"/>
                <w:sz w:val="18"/>
                <w:szCs w:val="18"/>
              </w:rPr>
              <w:t>建立和完善企业的各项管理制度和规范，制定预算与业务目标</w:t>
            </w:r>
            <w:r>
              <w:rPr>
                <w:rFonts w:ascii="仿宋_GB2312" w:eastAsia="仿宋_GB2312" w:cs="Calibri" w:hint="eastAsia"/>
                <w:color w:val="000000"/>
                <w:sz w:val="18"/>
                <w:szCs w:val="18"/>
              </w:rPr>
              <w:t>。</w:t>
            </w:r>
          </w:p>
          <w:p w:rsidR="00967B9A" w:rsidRDefault="00000000">
            <w:pPr>
              <w:spacing w:line="300" w:lineRule="exact"/>
              <w:jc w:val="left"/>
              <w:rPr>
                <w:rFonts w:ascii="仿宋_GB2312" w:eastAsia="仿宋_GB2312" w:cs="Calibri"/>
                <w:color w:val="000000"/>
                <w:sz w:val="18"/>
                <w:szCs w:val="18"/>
              </w:rPr>
            </w:pPr>
            <w:r>
              <w:rPr>
                <w:rFonts w:ascii="仿宋_GB2312" w:eastAsia="仿宋_GB2312" w:cs="Calibri"/>
                <w:color w:val="000000"/>
                <w:sz w:val="18"/>
                <w:szCs w:val="18"/>
              </w:rPr>
              <w:t>3.带领团队开展项目拓展，完成年度经营目标</w:t>
            </w:r>
            <w:r>
              <w:rPr>
                <w:rFonts w:ascii="仿宋_GB2312" w:eastAsia="仿宋_GB2312" w:cs="Calibri" w:hint="eastAsia"/>
                <w:color w:val="000000"/>
                <w:sz w:val="18"/>
                <w:szCs w:val="18"/>
              </w:rPr>
              <w:t>。</w:t>
            </w:r>
          </w:p>
          <w:p w:rsidR="00967B9A" w:rsidRDefault="00000000">
            <w:pPr>
              <w:spacing w:line="300" w:lineRule="exact"/>
            </w:pPr>
            <w:r>
              <w:rPr>
                <w:rFonts w:ascii="仿宋_GB2312" w:eastAsia="仿宋_GB2312" w:cs="Calibri"/>
                <w:color w:val="000000"/>
                <w:sz w:val="18"/>
                <w:szCs w:val="18"/>
              </w:rPr>
              <w:t>4.完成公司交办的其他工作</w:t>
            </w:r>
            <w:r>
              <w:rPr>
                <w:rFonts w:ascii="仿宋_GB2312" w:eastAsia="仿宋_GB2312" w:cs="Calibri" w:hint="eastAsia"/>
                <w:color w:val="000000"/>
                <w:sz w:val="18"/>
                <w:szCs w:val="18"/>
              </w:rPr>
              <w:t>。</w:t>
            </w:r>
          </w:p>
        </w:tc>
      </w:tr>
    </w:tbl>
    <w:p w:rsidR="00967B9A" w:rsidRDefault="00967B9A">
      <w:pPr>
        <w:pStyle w:val="20"/>
        <w:spacing w:after="0" w:line="280" w:lineRule="exact"/>
        <w:ind w:firstLineChars="0" w:firstLine="0"/>
        <w:rPr>
          <w:rFonts w:ascii="仿宋_GB2312" w:eastAsia="仿宋_GB2312" w:cs="Calibri"/>
          <w:color w:val="000000"/>
          <w:kern w:val="2"/>
          <w:sz w:val="24"/>
          <w:szCs w:val="24"/>
        </w:rPr>
      </w:pPr>
    </w:p>
    <w:p w:rsidR="00967B9A" w:rsidRDefault="00000000">
      <w:pPr>
        <w:pStyle w:val="a8"/>
      </w:pPr>
      <w:r>
        <w:rPr>
          <w:rFonts w:ascii="仿宋_GB2312" w:eastAsia="仿宋_GB2312" w:cs="Calibri" w:hint="eastAsia"/>
          <w:color w:val="000000"/>
          <w:sz w:val="24"/>
          <w:szCs w:val="24"/>
        </w:rPr>
        <w:t>联系电话：0816-2376817，18381360304（陈老师）</w:t>
      </w:r>
    </w:p>
    <w:p w:rsidR="00967B9A" w:rsidRDefault="00967B9A">
      <w:pPr>
        <w:pStyle w:val="20"/>
        <w:ind w:firstLine="420"/>
      </w:pPr>
    </w:p>
    <w:p w:rsidR="00967B9A" w:rsidRDefault="00000000">
      <w:pPr>
        <w:pStyle w:val="2"/>
        <w:suppressAutoHyphens/>
        <w:spacing w:beforeAutospacing="0" w:afterAutospacing="0" w:line="576" w:lineRule="exact"/>
        <w:jc w:val="center"/>
        <w:rPr>
          <w:rFonts w:ascii="仿宋_GB2312" w:eastAsia="仿宋_GB2312" w:hAnsiTheme="minorHAnsi" w:cs="Calibri" w:hint="default"/>
          <w:b w:val="0"/>
          <w:color w:val="000000"/>
          <w:kern w:val="2"/>
          <w:sz w:val="21"/>
          <w:szCs w:val="21"/>
        </w:rPr>
      </w:pPr>
      <w:r>
        <w:lastRenderedPageBreak/>
        <w:t>机场集团选聘职位及公司简介</w:t>
      </w:r>
    </w:p>
    <w:p w:rsidR="00967B9A" w:rsidRDefault="00967B9A">
      <w:pPr>
        <w:spacing w:line="240" w:lineRule="exact"/>
      </w:pPr>
    </w:p>
    <w:tbl>
      <w:tblPr>
        <w:tblStyle w:val="ae"/>
        <w:tblW w:w="9534" w:type="dxa"/>
        <w:tblInd w:w="-171" w:type="dxa"/>
        <w:tblLayout w:type="fixed"/>
        <w:tblLook w:val="04A0" w:firstRow="1" w:lastRow="0" w:firstColumn="1" w:lastColumn="0" w:noHBand="0" w:noVBand="1"/>
      </w:tblPr>
      <w:tblGrid>
        <w:gridCol w:w="767"/>
        <w:gridCol w:w="8767"/>
      </w:tblGrid>
      <w:tr w:rsidR="00967B9A">
        <w:trPr>
          <w:trHeight w:val="1398"/>
        </w:trPr>
        <w:tc>
          <w:tcPr>
            <w:tcW w:w="767" w:type="dxa"/>
            <w:vAlign w:val="center"/>
          </w:tcPr>
          <w:p w:rsidR="00967B9A" w:rsidRDefault="00000000">
            <w:pPr>
              <w:spacing w:line="400" w:lineRule="exact"/>
              <w:jc w:val="center"/>
              <w:rPr>
                <w:b/>
                <w:bCs/>
              </w:rPr>
            </w:pPr>
            <w:r>
              <w:rPr>
                <w:rFonts w:hint="eastAsia"/>
                <w:b/>
                <w:bCs/>
              </w:rPr>
              <w:t>企业</w:t>
            </w:r>
          </w:p>
          <w:p w:rsidR="00967B9A" w:rsidRDefault="00000000">
            <w:pPr>
              <w:spacing w:line="400" w:lineRule="exact"/>
              <w:jc w:val="center"/>
              <w:rPr>
                <w:b/>
                <w:bCs/>
              </w:rPr>
            </w:pPr>
            <w:r>
              <w:rPr>
                <w:rFonts w:hint="eastAsia"/>
                <w:b/>
                <w:bCs/>
              </w:rPr>
              <w:t>简介</w:t>
            </w:r>
          </w:p>
        </w:tc>
        <w:tc>
          <w:tcPr>
            <w:tcW w:w="8767" w:type="dxa"/>
          </w:tcPr>
          <w:p w:rsidR="00967B9A" w:rsidRDefault="00000000">
            <w:pPr>
              <w:spacing w:line="230" w:lineRule="exact"/>
              <w:ind w:firstLineChars="200" w:firstLine="360"/>
              <w:rPr>
                <w:rFonts w:eastAsia="仿宋"/>
              </w:rPr>
            </w:pPr>
            <w:r>
              <w:rPr>
                <w:rFonts w:ascii="仿宋_GB2312" w:eastAsia="仿宋_GB2312" w:cs="Calibri" w:hint="eastAsia"/>
                <w:color w:val="000000"/>
                <w:sz w:val="18"/>
                <w:szCs w:val="18"/>
              </w:rPr>
              <w:t>绵阳南郊机场位于四川省绵阳市经济技术开发区，到市区2公里，占地约3300余亩。2001年4月28日建成通航，T2航站楼于2022年11月投入运营，为全国唯一的军、民、训三方合用机场。机场等级为民用4D级，跑道长2,400米，停机位20个，T1、T2航站楼共计4万余平方米。目前绵阳机场已初步构建起“联接东西、沟通南北、通江达海、覆盖全国主要区域”的航线网络。T2航站楼的已投入运营，接下来绵阳机场将继续推进航空口岸开放和新机场选址工作，用行动去实现“建成与成都、重庆枢纽机优势互补的大型骨干机场”这一发展目标</w:t>
            </w:r>
            <w:r>
              <w:rPr>
                <w:rFonts w:ascii="仿宋" w:eastAsia="仿宋" w:hAnsi="仿宋" w:cs="宋体" w:hint="eastAsia"/>
                <w:color w:val="000000"/>
                <w:kern w:val="0"/>
                <w:sz w:val="18"/>
                <w:szCs w:val="18"/>
              </w:rPr>
              <w:t>。</w:t>
            </w:r>
          </w:p>
        </w:tc>
      </w:tr>
      <w:tr w:rsidR="00967B9A">
        <w:tc>
          <w:tcPr>
            <w:tcW w:w="767" w:type="dxa"/>
            <w:vAlign w:val="center"/>
          </w:tcPr>
          <w:p w:rsidR="00967B9A" w:rsidRDefault="00000000">
            <w:pPr>
              <w:jc w:val="center"/>
              <w:rPr>
                <w:b/>
                <w:bCs/>
              </w:rPr>
            </w:pPr>
            <w:r>
              <w:rPr>
                <w:rFonts w:hint="eastAsia"/>
                <w:b/>
                <w:bCs/>
              </w:rPr>
              <w:t>选聘岗位及资格条件、职责</w:t>
            </w:r>
          </w:p>
        </w:tc>
        <w:tc>
          <w:tcPr>
            <w:tcW w:w="8767" w:type="dxa"/>
          </w:tcPr>
          <w:p w:rsidR="00967B9A" w:rsidRDefault="00000000">
            <w:pPr>
              <w:spacing w:line="230" w:lineRule="exact"/>
              <w:rPr>
                <w:rFonts w:ascii="仿宋_GB2312" w:eastAsia="仿宋_GB2312" w:cs="Calibri"/>
                <w:b/>
                <w:bCs/>
                <w:color w:val="000000"/>
                <w:sz w:val="18"/>
                <w:szCs w:val="18"/>
              </w:rPr>
            </w:pPr>
            <w:r>
              <w:rPr>
                <w:rFonts w:ascii="仿宋_GB2312" w:eastAsia="仿宋_GB2312" w:cs="Calibri" w:hint="eastAsia"/>
                <w:b/>
                <w:bCs/>
                <w:color w:val="000000"/>
                <w:sz w:val="18"/>
                <w:szCs w:val="18"/>
              </w:rPr>
              <w:t>机场集团工程管理部副部长</w:t>
            </w:r>
          </w:p>
          <w:p w:rsidR="00967B9A" w:rsidRDefault="00000000">
            <w:pPr>
              <w:spacing w:line="230"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任职资格：</w:t>
            </w:r>
          </w:p>
          <w:p w:rsidR="00967B9A" w:rsidRDefault="00000000">
            <w:pPr>
              <w:spacing w:line="23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1.全日制大学本科及以上学历。</w:t>
            </w:r>
          </w:p>
          <w:p w:rsidR="00967B9A" w:rsidRDefault="00000000">
            <w:pPr>
              <w:spacing w:line="23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2.工程类相关专业；具有工程师职称或二级工程类专业资质。</w:t>
            </w:r>
          </w:p>
          <w:p w:rsidR="00967B9A" w:rsidRDefault="00000000">
            <w:pPr>
              <w:spacing w:line="23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3.年龄40岁及以下（1982年6月30日以后出生）。</w:t>
            </w:r>
            <w:r>
              <w:rPr>
                <w:rFonts w:ascii="仿宋_GB2312" w:eastAsia="仿宋_GB2312" w:cs="Calibri" w:hint="eastAsia"/>
                <w:color w:val="000000"/>
                <w:sz w:val="18"/>
                <w:szCs w:val="18"/>
              </w:rPr>
              <w:br/>
              <w:t>4</w:t>
            </w:r>
            <w:r>
              <w:rPr>
                <w:rFonts w:ascii="仿宋_GB2312" w:eastAsia="仿宋_GB2312" w:cs="Calibri"/>
                <w:color w:val="000000"/>
                <w:sz w:val="18"/>
                <w:szCs w:val="18"/>
                <w:lang w:val="en"/>
              </w:rPr>
              <w:t>.</w:t>
            </w:r>
            <w:r>
              <w:rPr>
                <w:rFonts w:ascii="仿宋_GB2312" w:eastAsia="仿宋_GB2312" w:cs="Calibri" w:hint="eastAsia"/>
                <w:color w:val="000000"/>
                <w:sz w:val="18"/>
                <w:szCs w:val="18"/>
              </w:rPr>
              <w:t>具备5年以上工程管理等相关工作经历；具有3年（含）以上企事业单位工程项目主要负责人工作经历；具有民航工程专业项目建设和管理经验者优先。</w:t>
            </w:r>
          </w:p>
          <w:p w:rsidR="00967B9A" w:rsidRDefault="00000000">
            <w:pPr>
              <w:spacing w:line="230"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岗位职责：</w:t>
            </w:r>
          </w:p>
          <w:p w:rsidR="00967B9A" w:rsidRDefault="00000000">
            <w:pPr>
              <w:spacing w:line="23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1.负责机场新建及改扩建规划、可研（代立项）报告的编制并组织实施。</w:t>
            </w:r>
          </w:p>
          <w:p w:rsidR="00967B9A" w:rsidRDefault="00000000">
            <w:pPr>
              <w:spacing w:line="23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2.组织机场基建项目的定期检查、日常维护维修。</w:t>
            </w:r>
          </w:p>
          <w:p w:rsidR="00967B9A" w:rsidRDefault="00000000">
            <w:pPr>
              <w:spacing w:line="23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3.负责机场工程项目储备、负责项目投资控制管理工作。</w:t>
            </w:r>
          </w:p>
          <w:p w:rsidR="00967B9A" w:rsidRDefault="00000000">
            <w:pPr>
              <w:spacing w:line="23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4.负责机场不停航施工的报批和管理工作。</w:t>
            </w:r>
          </w:p>
          <w:p w:rsidR="00967B9A" w:rsidRDefault="00000000">
            <w:pPr>
              <w:spacing w:line="230" w:lineRule="exact"/>
            </w:pPr>
            <w:r>
              <w:rPr>
                <w:rFonts w:ascii="仿宋_GB2312" w:eastAsia="仿宋_GB2312" w:cs="Calibri" w:hint="eastAsia"/>
                <w:color w:val="000000"/>
                <w:sz w:val="18"/>
                <w:szCs w:val="18"/>
              </w:rPr>
              <w:t>5.其他工作。</w:t>
            </w:r>
          </w:p>
        </w:tc>
      </w:tr>
    </w:tbl>
    <w:p w:rsidR="00967B9A" w:rsidRDefault="00967B9A">
      <w:pPr>
        <w:pStyle w:val="20"/>
        <w:spacing w:after="0" w:line="200" w:lineRule="exact"/>
        <w:ind w:firstLineChars="0" w:firstLine="0"/>
        <w:rPr>
          <w:rFonts w:ascii="仿宋_GB2312" w:eastAsia="仿宋_GB2312" w:cs="Calibri"/>
          <w:color w:val="000000"/>
          <w:kern w:val="2"/>
          <w:sz w:val="24"/>
          <w:szCs w:val="24"/>
        </w:rPr>
      </w:pPr>
    </w:p>
    <w:p w:rsidR="00967B9A" w:rsidRDefault="00000000">
      <w:pPr>
        <w:pStyle w:val="a4"/>
        <w:spacing w:line="400" w:lineRule="exact"/>
        <w:ind w:firstLine="0"/>
        <w:rPr>
          <w:rFonts w:ascii="仿宋_GB2312" w:hAnsiTheme="minorHAnsi" w:cs="Calibri"/>
          <w:color w:val="000000"/>
          <w:kern w:val="2"/>
          <w:sz w:val="24"/>
          <w:szCs w:val="24"/>
        </w:rPr>
      </w:pPr>
      <w:r>
        <w:rPr>
          <w:rFonts w:ascii="仿宋_GB2312" w:cs="Calibri" w:hint="eastAsia"/>
          <w:color w:val="000000"/>
          <w:kern w:val="2"/>
          <w:sz w:val="24"/>
          <w:szCs w:val="24"/>
        </w:rPr>
        <w:t>联系电话</w:t>
      </w:r>
      <w:r>
        <w:rPr>
          <w:rFonts w:ascii="仿宋_GB2312" w:hAnsiTheme="minorHAnsi" w:cs="Calibri" w:hint="eastAsia"/>
          <w:color w:val="000000"/>
          <w:kern w:val="2"/>
          <w:sz w:val="24"/>
          <w:szCs w:val="24"/>
        </w:rPr>
        <w:t>：0816-6357022，13909013338（刘老师）</w:t>
      </w:r>
    </w:p>
    <w:p w:rsidR="00967B9A" w:rsidRDefault="00967B9A">
      <w:pPr>
        <w:spacing w:line="440" w:lineRule="exact"/>
      </w:pPr>
    </w:p>
    <w:p w:rsidR="00967B9A" w:rsidRDefault="00000000">
      <w:pPr>
        <w:pStyle w:val="2"/>
        <w:suppressAutoHyphens/>
        <w:spacing w:beforeAutospacing="0" w:afterAutospacing="0" w:line="576" w:lineRule="exact"/>
        <w:jc w:val="center"/>
        <w:rPr>
          <w:rFonts w:ascii="仿宋_GB2312" w:eastAsia="仿宋_GB2312" w:hAnsiTheme="minorHAnsi" w:cs="Calibri" w:hint="default"/>
          <w:b w:val="0"/>
          <w:color w:val="000000"/>
          <w:kern w:val="2"/>
          <w:sz w:val="21"/>
          <w:szCs w:val="21"/>
        </w:rPr>
      </w:pPr>
      <w:r>
        <w:t>人才集团选聘职位及公司简介</w:t>
      </w:r>
    </w:p>
    <w:p w:rsidR="00967B9A" w:rsidRDefault="00967B9A">
      <w:pPr>
        <w:spacing w:line="240" w:lineRule="exact"/>
      </w:pPr>
    </w:p>
    <w:tbl>
      <w:tblPr>
        <w:tblStyle w:val="ae"/>
        <w:tblW w:w="9363" w:type="dxa"/>
        <w:tblLayout w:type="fixed"/>
        <w:tblLook w:val="04A0" w:firstRow="1" w:lastRow="0" w:firstColumn="1" w:lastColumn="0" w:noHBand="0" w:noVBand="1"/>
      </w:tblPr>
      <w:tblGrid>
        <w:gridCol w:w="678"/>
        <w:gridCol w:w="8685"/>
      </w:tblGrid>
      <w:tr w:rsidR="00967B9A">
        <w:trPr>
          <w:trHeight w:val="1658"/>
        </w:trPr>
        <w:tc>
          <w:tcPr>
            <w:tcW w:w="678" w:type="dxa"/>
            <w:vAlign w:val="center"/>
          </w:tcPr>
          <w:p w:rsidR="00967B9A" w:rsidRDefault="00000000">
            <w:pPr>
              <w:spacing w:line="400" w:lineRule="exact"/>
              <w:jc w:val="center"/>
              <w:rPr>
                <w:b/>
                <w:bCs/>
              </w:rPr>
            </w:pPr>
            <w:r>
              <w:rPr>
                <w:rFonts w:hint="eastAsia"/>
                <w:b/>
                <w:bCs/>
              </w:rPr>
              <w:t>企业</w:t>
            </w:r>
          </w:p>
          <w:p w:rsidR="00967B9A" w:rsidRDefault="00000000">
            <w:pPr>
              <w:spacing w:line="400" w:lineRule="exact"/>
              <w:jc w:val="center"/>
              <w:rPr>
                <w:b/>
                <w:bCs/>
              </w:rPr>
            </w:pPr>
            <w:r>
              <w:rPr>
                <w:rFonts w:hint="eastAsia"/>
                <w:b/>
                <w:bCs/>
              </w:rPr>
              <w:t>简介</w:t>
            </w:r>
          </w:p>
        </w:tc>
        <w:tc>
          <w:tcPr>
            <w:tcW w:w="8685" w:type="dxa"/>
          </w:tcPr>
          <w:p w:rsidR="00967B9A" w:rsidRDefault="00000000">
            <w:pPr>
              <w:spacing w:line="230" w:lineRule="exact"/>
              <w:ind w:firstLineChars="200" w:firstLine="360"/>
              <w:rPr>
                <w:rFonts w:eastAsia="仿宋"/>
              </w:rPr>
            </w:pPr>
            <w:r>
              <w:rPr>
                <w:rFonts w:ascii="仿宋_GB2312" w:eastAsia="仿宋_GB2312" w:cs="Calibri" w:hint="eastAsia"/>
                <w:color w:val="000000"/>
                <w:sz w:val="18"/>
                <w:szCs w:val="18"/>
              </w:rPr>
              <w:t>绵阳科技城人才发展集团有限责任公司（以下简称“绵阳人才集团”）是经绵阳市委、市政府批准成立的市属国有企业，于2022年11月由原绵阳教投集团改组组建，是党的二十大后全国首家新成立的人才集团、四川省首家人才集团，由绵阳市委组织部（市委人才办）负责业务指导。公司现有资产总额34.3亿元，注册资本金1.5亿元，员工670余人。公司致力于人才工作市场化营运，聚焦人才发展全链条全周期服务，突出人力资本综合服务、人才协同创新平台运营、人才创业投资、人才综合配套服务四大业务板块，重点开展人才招引猎聘、人才项目投资、科技人才成果转化、人才园区运营、人才资源开发与管理咨询、人才活动策展、人才住房建设管理等核心业务,着力建成西部领先、全国一流的大型现代国有综合性人才发展集团</w:t>
            </w:r>
            <w:r>
              <w:rPr>
                <w:rFonts w:ascii="仿宋" w:eastAsia="仿宋" w:hAnsi="仿宋" w:cs="宋体" w:hint="eastAsia"/>
                <w:color w:val="000000"/>
                <w:kern w:val="0"/>
                <w:sz w:val="18"/>
                <w:szCs w:val="18"/>
              </w:rPr>
              <w:t>。</w:t>
            </w:r>
          </w:p>
        </w:tc>
      </w:tr>
      <w:tr w:rsidR="00967B9A">
        <w:tc>
          <w:tcPr>
            <w:tcW w:w="678" w:type="dxa"/>
            <w:vAlign w:val="center"/>
          </w:tcPr>
          <w:p w:rsidR="00967B9A" w:rsidRDefault="00000000">
            <w:pPr>
              <w:jc w:val="center"/>
              <w:rPr>
                <w:b/>
                <w:bCs/>
              </w:rPr>
            </w:pPr>
            <w:r>
              <w:rPr>
                <w:rFonts w:hint="eastAsia"/>
                <w:b/>
                <w:bCs/>
              </w:rPr>
              <w:t>选聘岗位及资格条件、职责</w:t>
            </w:r>
          </w:p>
        </w:tc>
        <w:tc>
          <w:tcPr>
            <w:tcW w:w="8685" w:type="dxa"/>
          </w:tcPr>
          <w:p w:rsidR="00967B9A" w:rsidRDefault="00000000">
            <w:pPr>
              <w:spacing w:line="230" w:lineRule="exact"/>
              <w:jc w:val="left"/>
              <w:rPr>
                <w:rFonts w:ascii="仿宋_GB2312" w:eastAsia="仿宋_GB2312" w:cs="Calibri"/>
                <w:color w:val="000000"/>
                <w:sz w:val="18"/>
                <w:szCs w:val="18"/>
              </w:rPr>
            </w:pPr>
            <w:r>
              <w:rPr>
                <w:rFonts w:ascii="仿宋_GB2312" w:eastAsia="仿宋_GB2312" w:cs="Calibri" w:hint="eastAsia"/>
                <w:b/>
                <w:bCs/>
                <w:color w:val="000000"/>
                <w:sz w:val="18"/>
                <w:szCs w:val="18"/>
              </w:rPr>
              <w:t>绵阳嘉信人才服务有限公司副总经理</w:t>
            </w:r>
          </w:p>
          <w:p w:rsidR="00967B9A" w:rsidRDefault="00000000">
            <w:pPr>
              <w:spacing w:line="230"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任职资格：</w:t>
            </w:r>
          </w:p>
          <w:p w:rsidR="00967B9A" w:rsidRDefault="00000000">
            <w:pPr>
              <w:spacing w:line="23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1.大学本科及以上学历，人力资源管理等相关专业。</w:t>
            </w:r>
          </w:p>
          <w:p w:rsidR="00967B9A" w:rsidRDefault="00000000">
            <w:pPr>
              <w:spacing w:line="23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2.年龄40岁周岁以下。</w:t>
            </w:r>
          </w:p>
          <w:p w:rsidR="00967B9A" w:rsidRDefault="00000000">
            <w:pPr>
              <w:spacing w:line="23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3.具有5年以上人力资源管理相关工作（或相近管理工作）经验。</w:t>
            </w:r>
          </w:p>
          <w:p w:rsidR="00967B9A" w:rsidRDefault="00000000">
            <w:pPr>
              <w:spacing w:line="23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4.熟悉国家和地方的人力资源相关政策和法律法规，熟悉人力资源服务行业企业运营规则、规范等，市场开拓能力强，有较为丰富的行业资源。</w:t>
            </w:r>
          </w:p>
          <w:p w:rsidR="00967B9A" w:rsidRDefault="00000000">
            <w:pPr>
              <w:spacing w:line="23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5.具有良好的品德和职业素养，具备较强的领导、策划、统筹、协调和团队协作能力。</w:t>
            </w:r>
          </w:p>
          <w:p w:rsidR="00967B9A" w:rsidRDefault="00000000">
            <w:pPr>
              <w:spacing w:line="230"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岗位职责：</w:t>
            </w:r>
          </w:p>
          <w:p w:rsidR="00967B9A" w:rsidRDefault="00000000">
            <w:pPr>
              <w:spacing w:line="23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1.主要分管公司对外人力资源服务市场业务开拓（包括但不限于人力资源管理咨询服务、劳务派遣服务、人力资源业务外包服务、灵活用工服务等）。</w:t>
            </w:r>
          </w:p>
          <w:p w:rsidR="00967B9A" w:rsidRDefault="00000000">
            <w:pPr>
              <w:spacing w:line="23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2.负责分管领域工作计划、工作流程、管理规范的制定。</w:t>
            </w:r>
          </w:p>
          <w:p w:rsidR="00967B9A" w:rsidRDefault="00000000">
            <w:pPr>
              <w:spacing w:line="230" w:lineRule="exact"/>
            </w:pPr>
            <w:r>
              <w:rPr>
                <w:rFonts w:ascii="仿宋_GB2312" w:eastAsia="仿宋_GB2312" w:cs="Calibri" w:hint="eastAsia"/>
                <w:color w:val="000000"/>
                <w:sz w:val="18"/>
                <w:szCs w:val="18"/>
              </w:rPr>
              <w:t>3.完成执行董事、总经理交办的其他工作和任务，并报告工作开展情况。</w:t>
            </w:r>
          </w:p>
        </w:tc>
      </w:tr>
    </w:tbl>
    <w:p w:rsidR="00967B9A" w:rsidRDefault="00000000">
      <w:pPr>
        <w:pStyle w:val="a4"/>
        <w:spacing w:line="400" w:lineRule="exact"/>
        <w:ind w:firstLine="0"/>
      </w:pPr>
      <w:r>
        <w:rPr>
          <w:rFonts w:ascii="仿宋_GB2312" w:cs="Calibri" w:hint="eastAsia"/>
          <w:color w:val="000000"/>
          <w:kern w:val="2"/>
          <w:sz w:val="24"/>
          <w:szCs w:val="24"/>
        </w:rPr>
        <w:t>联系电话</w:t>
      </w:r>
      <w:r>
        <w:rPr>
          <w:rFonts w:ascii="仿宋_GB2312" w:hAnsiTheme="minorHAnsi" w:cs="Calibri" w:hint="eastAsia"/>
          <w:color w:val="000000"/>
          <w:kern w:val="2"/>
          <w:sz w:val="24"/>
          <w:szCs w:val="24"/>
        </w:rPr>
        <w:t>：0816-6937786，18780548489（</w:t>
      </w:r>
      <w:r>
        <w:rPr>
          <w:rFonts w:ascii="仿宋_GB2312" w:cs="Calibri" w:hint="eastAsia"/>
          <w:color w:val="000000"/>
          <w:kern w:val="2"/>
          <w:sz w:val="24"/>
          <w:szCs w:val="24"/>
        </w:rPr>
        <w:t>李</w:t>
      </w:r>
      <w:r>
        <w:rPr>
          <w:rFonts w:ascii="仿宋_GB2312" w:hAnsiTheme="minorHAnsi" w:cs="Calibri" w:hint="eastAsia"/>
          <w:color w:val="000000"/>
          <w:kern w:val="2"/>
          <w:sz w:val="24"/>
          <w:szCs w:val="24"/>
        </w:rPr>
        <w:t>老师）</w:t>
      </w:r>
    </w:p>
    <w:p w:rsidR="00967B9A" w:rsidRDefault="00000000">
      <w:pPr>
        <w:pStyle w:val="2"/>
        <w:suppressAutoHyphens/>
        <w:spacing w:beforeAutospacing="0" w:afterAutospacing="0" w:line="576" w:lineRule="exact"/>
        <w:jc w:val="center"/>
        <w:rPr>
          <w:rFonts w:ascii="仿宋_GB2312" w:eastAsia="仿宋_GB2312" w:hAnsiTheme="minorHAnsi" w:cs="Calibri" w:hint="default"/>
          <w:b w:val="0"/>
          <w:color w:val="000000"/>
          <w:kern w:val="2"/>
          <w:sz w:val="21"/>
          <w:szCs w:val="21"/>
        </w:rPr>
      </w:pPr>
      <w:r>
        <w:lastRenderedPageBreak/>
        <w:t>水务集团选聘职位及公司简介</w:t>
      </w:r>
    </w:p>
    <w:p w:rsidR="00967B9A" w:rsidRDefault="00967B9A">
      <w:pPr>
        <w:spacing w:line="240" w:lineRule="exact"/>
      </w:pPr>
    </w:p>
    <w:tbl>
      <w:tblPr>
        <w:tblStyle w:val="ae"/>
        <w:tblW w:w="9484" w:type="dxa"/>
        <w:tblInd w:w="-283" w:type="dxa"/>
        <w:tblLayout w:type="fixed"/>
        <w:tblLook w:val="04A0" w:firstRow="1" w:lastRow="0" w:firstColumn="1" w:lastColumn="0" w:noHBand="0" w:noVBand="1"/>
      </w:tblPr>
      <w:tblGrid>
        <w:gridCol w:w="717"/>
        <w:gridCol w:w="8767"/>
      </w:tblGrid>
      <w:tr w:rsidR="00967B9A">
        <w:trPr>
          <w:trHeight w:val="1181"/>
        </w:trPr>
        <w:tc>
          <w:tcPr>
            <w:tcW w:w="717" w:type="dxa"/>
            <w:vAlign w:val="center"/>
          </w:tcPr>
          <w:p w:rsidR="00967B9A" w:rsidRDefault="00000000">
            <w:pPr>
              <w:spacing w:line="400" w:lineRule="exact"/>
              <w:jc w:val="center"/>
              <w:rPr>
                <w:b/>
                <w:bCs/>
              </w:rPr>
            </w:pPr>
            <w:r>
              <w:rPr>
                <w:rFonts w:hint="eastAsia"/>
                <w:b/>
                <w:bCs/>
              </w:rPr>
              <w:t>企业</w:t>
            </w:r>
          </w:p>
          <w:p w:rsidR="00967B9A" w:rsidRDefault="00000000">
            <w:pPr>
              <w:spacing w:line="400" w:lineRule="exact"/>
              <w:jc w:val="center"/>
              <w:rPr>
                <w:b/>
                <w:bCs/>
              </w:rPr>
            </w:pPr>
            <w:r>
              <w:rPr>
                <w:rFonts w:hint="eastAsia"/>
                <w:b/>
                <w:bCs/>
              </w:rPr>
              <w:t>简介</w:t>
            </w:r>
          </w:p>
        </w:tc>
        <w:tc>
          <w:tcPr>
            <w:tcW w:w="8767" w:type="dxa"/>
          </w:tcPr>
          <w:p w:rsidR="00967B9A" w:rsidRDefault="00000000">
            <w:pPr>
              <w:spacing w:line="340" w:lineRule="exact"/>
              <w:ind w:firstLineChars="200" w:firstLine="360"/>
              <w:rPr>
                <w:rFonts w:eastAsia="仿宋"/>
              </w:rPr>
            </w:pPr>
            <w:r>
              <w:rPr>
                <w:rFonts w:ascii="仿宋_GB2312" w:eastAsia="仿宋_GB2312" w:cs="Calibri" w:hint="eastAsia"/>
                <w:color w:val="000000"/>
                <w:sz w:val="18"/>
                <w:szCs w:val="18"/>
              </w:rPr>
              <w:t>绵阳市水务（集团）有限公司，注册资本1.3亿元，现已发展成为集城市供水、污水处理、垃圾处理、供排水工程设计、工程施工为主，资产经营、物业管理、绿化工程为辅的市属重要公益类企业。公司资产总额56亿元，下辖11家全资、控股、参股子公司, 日供水能力70万立方米，日污水处理能力32万立方米，供水面积超220平方公里，服务用户达56万户，构建了产业链完善的城市供排水运维体系。先后荣获全国文明单位、全国建设系统先进单位等殊荣</w:t>
            </w:r>
            <w:r>
              <w:rPr>
                <w:rFonts w:ascii="仿宋" w:eastAsia="仿宋" w:hAnsi="仿宋" w:cs="宋体" w:hint="eastAsia"/>
                <w:color w:val="000000"/>
                <w:kern w:val="0"/>
                <w:sz w:val="18"/>
                <w:szCs w:val="18"/>
              </w:rPr>
              <w:t>。</w:t>
            </w:r>
          </w:p>
        </w:tc>
      </w:tr>
      <w:tr w:rsidR="00967B9A">
        <w:tc>
          <w:tcPr>
            <w:tcW w:w="717" w:type="dxa"/>
            <w:vAlign w:val="center"/>
          </w:tcPr>
          <w:p w:rsidR="00967B9A" w:rsidRDefault="00000000">
            <w:pPr>
              <w:jc w:val="center"/>
              <w:rPr>
                <w:b/>
                <w:bCs/>
              </w:rPr>
            </w:pPr>
            <w:r>
              <w:rPr>
                <w:rFonts w:hint="eastAsia"/>
                <w:b/>
                <w:bCs/>
              </w:rPr>
              <w:t>选聘岗位及资格条件、职责</w:t>
            </w:r>
          </w:p>
        </w:tc>
        <w:tc>
          <w:tcPr>
            <w:tcW w:w="8767" w:type="dxa"/>
          </w:tcPr>
          <w:p w:rsidR="00967B9A" w:rsidRDefault="00000000">
            <w:pPr>
              <w:spacing w:line="340" w:lineRule="exact"/>
              <w:rPr>
                <w:rFonts w:ascii="Calibri" w:eastAsia="宋体" w:hAnsi="Calibri" w:cs="Calibri"/>
                <w:b/>
                <w:bCs/>
                <w:color w:val="000000"/>
                <w:szCs w:val="21"/>
              </w:rPr>
            </w:pPr>
            <w:r>
              <w:rPr>
                <w:rFonts w:ascii="仿宋_GB2312" w:eastAsia="仿宋_GB2312" w:cs="Calibri" w:hint="eastAsia"/>
                <w:b/>
                <w:bCs/>
                <w:color w:val="000000"/>
                <w:sz w:val="18"/>
                <w:szCs w:val="18"/>
              </w:rPr>
              <w:t>绵阳水务科技有限公司副总经理</w:t>
            </w:r>
          </w:p>
          <w:p w:rsidR="00967B9A" w:rsidRDefault="00000000">
            <w:pPr>
              <w:spacing w:line="340"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任职资格：</w:t>
            </w:r>
          </w:p>
          <w:p w:rsidR="00967B9A" w:rsidRDefault="00000000">
            <w:pPr>
              <w:spacing w:line="34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1.年龄40岁及以下（1982年6月30日以后出生）。</w:t>
            </w:r>
          </w:p>
          <w:p w:rsidR="00967B9A" w:rsidRDefault="00000000">
            <w:pPr>
              <w:spacing w:line="34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2.全日制大学本科及以上，营销、经济、企业管理等相关专业。</w:t>
            </w:r>
          </w:p>
          <w:p w:rsidR="00967B9A" w:rsidRDefault="00000000">
            <w:pPr>
              <w:spacing w:line="34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3.身心健康，符合供水企业体检要求。</w:t>
            </w:r>
          </w:p>
          <w:p w:rsidR="00967B9A" w:rsidRDefault="00000000">
            <w:pPr>
              <w:spacing w:line="34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4.其它要求：</w:t>
            </w:r>
            <w:r>
              <w:rPr>
                <w:rFonts w:ascii="东文宋体" w:eastAsia="东文宋体" w:hAnsi="东文宋体" w:cs="东文宋体" w:hint="eastAsia"/>
                <w:color w:val="000000"/>
                <w:sz w:val="18"/>
                <w:szCs w:val="18"/>
              </w:rPr>
              <w:t>①</w:t>
            </w:r>
            <w:r>
              <w:rPr>
                <w:rFonts w:ascii="仿宋_GB2312" w:eastAsia="仿宋_GB2312" w:cs="Calibri" w:hint="eastAsia"/>
                <w:color w:val="000000"/>
                <w:sz w:val="18"/>
                <w:szCs w:val="18"/>
              </w:rPr>
              <w:t>具备5年以上营销工作经验，具备年营收3000万元及以上企业的营销部门主要负责人、营销总监或分管营销工作的管理岗位2年及以上工作经历。</w:t>
            </w:r>
            <w:r>
              <w:rPr>
                <w:rFonts w:ascii="东文宋体" w:eastAsia="东文宋体" w:hAnsi="东文宋体" w:cs="东文宋体" w:hint="eastAsia"/>
                <w:color w:val="000000"/>
                <w:sz w:val="18"/>
                <w:szCs w:val="18"/>
              </w:rPr>
              <w:t>②</w:t>
            </w:r>
            <w:r>
              <w:rPr>
                <w:rFonts w:ascii="仿宋_GB2312" w:eastAsia="仿宋_GB2312" w:cs="Calibri" w:hint="eastAsia"/>
                <w:color w:val="000000"/>
                <w:sz w:val="18"/>
                <w:szCs w:val="18"/>
              </w:rPr>
              <w:t>拥有作为营销负责人完整操盘管理的2项以上销售收入超过100万元的成功营销项目。</w:t>
            </w:r>
            <w:r>
              <w:rPr>
                <w:rFonts w:ascii="东文宋体" w:eastAsia="东文宋体" w:hAnsi="东文宋体" w:cs="东文宋体" w:hint="eastAsia"/>
                <w:color w:val="000000"/>
                <w:sz w:val="18"/>
                <w:szCs w:val="18"/>
              </w:rPr>
              <w:t>③</w:t>
            </w:r>
            <w:r>
              <w:rPr>
                <w:rFonts w:ascii="仿宋_GB2312" w:eastAsia="仿宋_GB2312" w:cs="Calibri" w:hint="eastAsia"/>
                <w:color w:val="000000"/>
                <w:sz w:val="18"/>
                <w:szCs w:val="18"/>
              </w:rPr>
              <w:t>具有丰富的营销团队管理经验及建立业务关系的能力，具备营销策划、成本分析及控制能力。</w:t>
            </w:r>
            <w:r>
              <w:rPr>
                <w:rFonts w:ascii="方正书宋_GBK" w:eastAsia="方正书宋_GBK" w:hAnsi="方正书宋_GBK" w:cs="方正书宋_GBK" w:hint="eastAsia"/>
                <w:color w:val="000000"/>
                <w:sz w:val="18"/>
                <w:szCs w:val="18"/>
              </w:rPr>
              <w:t>④</w:t>
            </w:r>
            <w:r>
              <w:rPr>
                <w:rFonts w:ascii="仿宋_GB2312" w:eastAsia="仿宋_GB2312" w:cs="Calibri" w:hint="eastAsia"/>
                <w:color w:val="000000"/>
                <w:sz w:val="18"/>
                <w:szCs w:val="18"/>
              </w:rPr>
              <w:t>具有较强语言和文字表达能力，较强信息获取、整合及分析能力，具有较强人际沟通能力。</w:t>
            </w:r>
            <w:r>
              <w:rPr>
                <w:rFonts w:ascii="汉仪书宋二S" w:eastAsia="汉仪书宋二S" w:hAnsi="汉仪书宋二S" w:cs="汉仪书宋二S" w:hint="eastAsia"/>
                <w:color w:val="000000"/>
                <w:sz w:val="18"/>
                <w:szCs w:val="18"/>
              </w:rPr>
              <w:t>⑤</w:t>
            </w:r>
            <w:r>
              <w:rPr>
                <w:rFonts w:ascii="仿宋_GB2312" w:eastAsia="仿宋_GB2312" w:cs="Calibri" w:hint="eastAsia"/>
                <w:color w:val="000000"/>
                <w:sz w:val="18"/>
                <w:szCs w:val="18"/>
              </w:rPr>
              <w:t>具备良好的决策、分析、管理和协调能力，思路敏捷，沟通谈判能力强，善于整合各类社会资源。</w:t>
            </w:r>
            <w:r>
              <w:rPr>
                <w:rFonts w:ascii="汉仪书宋二S" w:eastAsia="汉仪书宋二S" w:hAnsi="汉仪书宋二S" w:cs="汉仪书宋二S" w:hint="eastAsia"/>
                <w:color w:val="000000"/>
                <w:sz w:val="18"/>
                <w:szCs w:val="18"/>
              </w:rPr>
              <w:t>⑥</w:t>
            </w:r>
            <w:r>
              <w:rPr>
                <w:rFonts w:ascii="仿宋_GB2312" w:eastAsia="仿宋_GB2312" w:cs="Calibri" w:hint="eastAsia"/>
                <w:color w:val="000000"/>
                <w:sz w:val="18"/>
                <w:szCs w:val="18"/>
              </w:rPr>
              <w:t>爱岗敬业，忠于职守，有强烈的事业心和高度的责任感。</w:t>
            </w:r>
            <w:r>
              <w:rPr>
                <w:rFonts w:ascii="汉仪书宋二S" w:eastAsia="汉仪书宋二S" w:hAnsi="汉仪书宋二S" w:cs="汉仪书宋二S" w:hint="eastAsia"/>
                <w:color w:val="000000"/>
                <w:sz w:val="18"/>
                <w:szCs w:val="18"/>
              </w:rPr>
              <w:t>⑦</w:t>
            </w:r>
            <w:r>
              <w:rPr>
                <w:rFonts w:ascii="仿宋_GB2312" w:eastAsia="仿宋_GB2312" w:cs="Calibri" w:hint="eastAsia"/>
                <w:color w:val="000000"/>
                <w:sz w:val="18"/>
                <w:szCs w:val="18"/>
              </w:rPr>
              <w:t>中共党员优先。</w:t>
            </w:r>
          </w:p>
          <w:p w:rsidR="00967B9A" w:rsidRDefault="00000000">
            <w:pPr>
              <w:spacing w:line="340"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 xml:space="preserve">岗位职责：  </w:t>
            </w:r>
          </w:p>
          <w:p w:rsidR="00967B9A" w:rsidRDefault="00000000">
            <w:pPr>
              <w:spacing w:line="34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1.负责营销体系建设：组织开展市场调研分析，建立健全市场营销模式、产品定价机制、营销策略及方向、市场推广渠道等，不断完善公司营销相关安全、质量、服务管理制度。</w:t>
            </w:r>
          </w:p>
          <w:p w:rsidR="00967B9A" w:rsidRDefault="00000000">
            <w:pPr>
              <w:spacing w:line="34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2.负责营销品牌打造和推广：组织制定公司营销品牌打造方案，分步分项推广，提高市场占有率，稳固公司市场地位。</w:t>
            </w:r>
          </w:p>
          <w:p w:rsidR="00967B9A" w:rsidRDefault="00000000">
            <w:pPr>
              <w:spacing w:line="34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3.负责业务拓展及经营目标达成：制定年度和中长期营销目标与计划，确保销售收入、回款率等主要经营目标的实现。</w:t>
            </w:r>
          </w:p>
          <w:p w:rsidR="00967B9A" w:rsidRDefault="00000000">
            <w:pPr>
              <w:spacing w:line="34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4.负责客户关系管理：组织制定公司营销质量管理及服务标准，确保营销服务优质高效；及时反馈产品及服务质量信息，定期回访、及时沟通重要客户，维护良好客户关系。</w:t>
            </w:r>
          </w:p>
          <w:p w:rsidR="00967B9A" w:rsidRDefault="00000000">
            <w:pPr>
              <w:spacing w:line="34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5.负责营销队伍建设：负责提出和审核对营销人员的调配、培训、考核意见，制定营销人才引进、培养和使用计划，加强营销人才队伍建设 。</w:t>
            </w:r>
          </w:p>
          <w:p w:rsidR="00967B9A" w:rsidRDefault="00000000">
            <w:pPr>
              <w:spacing w:line="34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6.参与公司经营管理决策：参与制定公司发展战略、年度经营计划和预算方案，组织制定和实施营销发展战略规划，参与公司重大财务、人事、业务问题的决策。</w:t>
            </w:r>
          </w:p>
          <w:p w:rsidR="00967B9A" w:rsidRDefault="00000000">
            <w:pPr>
              <w:spacing w:line="340" w:lineRule="exact"/>
            </w:pPr>
            <w:r>
              <w:rPr>
                <w:rFonts w:ascii="仿宋_GB2312" w:eastAsia="仿宋_GB2312" w:cs="Calibri" w:hint="eastAsia"/>
                <w:color w:val="000000"/>
                <w:sz w:val="18"/>
                <w:szCs w:val="18"/>
              </w:rPr>
              <w:t>7.完成总经理交办的其他工作任务。</w:t>
            </w:r>
          </w:p>
        </w:tc>
      </w:tr>
    </w:tbl>
    <w:p w:rsidR="00967B9A" w:rsidRDefault="00967B9A">
      <w:pPr>
        <w:pStyle w:val="20"/>
        <w:spacing w:after="0" w:line="200" w:lineRule="exact"/>
        <w:ind w:firstLineChars="0" w:firstLine="0"/>
        <w:rPr>
          <w:rFonts w:ascii="仿宋_GB2312" w:eastAsia="仿宋_GB2312" w:cs="Calibri"/>
          <w:color w:val="000000"/>
          <w:kern w:val="2"/>
          <w:sz w:val="24"/>
          <w:szCs w:val="24"/>
        </w:rPr>
      </w:pPr>
    </w:p>
    <w:p w:rsidR="00967B9A" w:rsidRDefault="00000000">
      <w:pPr>
        <w:pStyle w:val="2"/>
        <w:suppressAutoHyphens/>
        <w:spacing w:beforeAutospacing="0" w:afterAutospacing="0" w:line="576" w:lineRule="exact"/>
        <w:jc w:val="both"/>
        <w:rPr>
          <w:rFonts w:hint="default"/>
        </w:rPr>
      </w:pPr>
      <w:r>
        <w:rPr>
          <w:rFonts w:ascii="仿宋_GB2312" w:eastAsia="仿宋_GB2312" w:cs="Calibri"/>
          <w:b w:val="0"/>
          <w:color w:val="000000"/>
          <w:kern w:val="2"/>
          <w:sz w:val="24"/>
          <w:szCs w:val="24"/>
        </w:rPr>
        <w:t>联系电话</w:t>
      </w:r>
      <w:r>
        <w:rPr>
          <w:rFonts w:ascii="仿宋_GB2312" w:eastAsia="仿宋_GB2312" w:hAnsiTheme="minorHAnsi" w:cs="Calibri"/>
          <w:b w:val="0"/>
          <w:color w:val="000000"/>
          <w:kern w:val="2"/>
          <w:sz w:val="24"/>
          <w:szCs w:val="24"/>
        </w:rPr>
        <w:t>：0816-2223935，13890459017（武老师）</w:t>
      </w:r>
    </w:p>
    <w:p w:rsidR="00967B9A" w:rsidRDefault="00000000">
      <w:pPr>
        <w:pStyle w:val="2"/>
        <w:suppressAutoHyphens/>
        <w:spacing w:beforeAutospacing="0" w:afterAutospacing="0" w:line="576" w:lineRule="exact"/>
        <w:jc w:val="center"/>
        <w:rPr>
          <w:rFonts w:ascii="仿宋_GB2312" w:eastAsia="仿宋_GB2312" w:hAnsiTheme="minorHAnsi" w:cs="Calibri" w:hint="default"/>
          <w:b w:val="0"/>
          <w:color w:val="000000"/>
          <w:kern w:val="2"/>
          <w:sz w:val="21"/>
          <w:szCs w:val="21"/>
        </w:rPr>
      </w:pPr>
      <w:r>
        <w:lastRenderedPageBreak/>
        <w:t>粮油集团选聘职位及公司简介</w:t>
      </w:r>
    </w:p>
    <w:p w:rsidR="00967B9A" w:rsidRDefault="00967B9A">
      <w:pPr>
        <w:spacing w:line="200" w:lineRule="exact"/>
      </w:pPr>
    </w:p>
    <w:tbl>
      <w:tblPr>
        <w:tblStyle w:val="ae"/>
        <w:tblW w:w="9363" w:type="dxa"/>
        <w:tblLayout w:type="fixed"/>
        <w:tblLook w:val="04A0" w:firstRow="1" w:lastRow="0" w:firstColumn="1" w:lastColumn="0" w:noHBand="0" w:noVBand="1"/>
      </w:tblPr>
      <w:tblGrid>
        <w:gridCol w:w="678"/>
        <w:gridCol w:w="8685"/>
      </w:tblGrid>
      <w:tr w:rsidR="00967B9A">
        <w:trPr>
          <w:trHeight w:val="1658"/>
        </w:trPr>
        <w:tc>
          <w:tcPr>
            <w:tcW w:w="678" w:type="dxa"/>
            <w:vAlign w:val="center"/>
          </w:tcPr>
          <w:p w:rsidR="00967B9A" w:rsidRDefault="00000000">
            <w:pPr>
              <w:spacing w:line="400" w:lineRule="exact"/>
              <w:jc w:val="center"/>
              <w:rPr>
                <w:b/>
                <w:bCs/>
              </w:rPr>
            </w:pPr>
            <w:r>
              <w:rPr>
                <w:rFonts w:hint="eastAsia"/>
                <w:b/>
                <w:bCs/>
              </w:rPr>
              <w:t>企业</w:t>
            </w:r>
          </w:p>
          <w:p w:rsidR="00967B9A" w:rsidRDefault="00000000">
            <w:pPr>
              <w:spacing w:line="400" w:lineRule="exact"/>
              <w:jc w:val="center"/>
              <w:rPr>
                <w:b/>
                <w:bCs/>
              </w:rPr>
            </w:pPr>
            <w:r>
              <w:rPr>
                <w:rFonts w:hint="eastAsia"/>
                <w:b/>
                <w:bCs/>
              </w:rPr>
              <w:t>简介</w:t>
            </w:r>
          </w:p>
        </w:tc>
        <w:tc>
          <w:tcPr>
            <w:tcW w:w="8685" w:type="dxa"/>
          </w:tcPr>
          <w:p w:rsidR="00967B9A" w:rsidRDefault="00000000">
            <w:pPr>
              <w:spacing w:line="210" w:lineRule="exact"/>
              <w:ind w:firstLineChars="200" w:firstLine="336"/>
              <w:rPr>
                <w:rFonts w:eastAsia="仿宋"/>
              </w:rPr>
            </w:pPr>
            <w:r>
              <w:rPr>
                <w:rFonts w:ascii="仿宋_GB2312" w:eastAsia="仿宋_GB2312" w:cs="Calibri" w:hint="eastAsia"/>
                <w:color w:val="000000"/>
                <w:spacing w:val="-6"/>
                <w:sz w:val="18"/>
                <w:szCs w:val="18"/>
              </w:rPr>
              <w:t>绵阳市粮油集团有限公司（以下简称：绵粮集团）是绵阳市属国有重要骨干企业，总资产15亿元。主要承担政策性粮油储备管理、应急粮油供应、军粮供应及市救灾物资储备管理等职责，常年开展商品粮油贸易、粮油加工和销售等业务。下辖全资和参股子公司7家，建成植物油压榨精炼厂、分装厂和大米加工厂各一座，拥有“丹桂”系列食用油、“香满多”系列大米两个自有品牌。现承储中央及省、市、区四级储备粮油，集团作为市委市政府实施粮油宏观调控的载体和平台，肩负着保供稳市的政治责任、经济责任和社会责任。主要承担政策性粮油储备管理、应急粮油供应、军粮供应及市救灾物资储备管理等职责，常年开展商品粮油贸易、粮油加工和销售等业务。下辖全资和参股子公司7家，建成植物油压榨精炼厂、分装厂和大米加工厂各一座，拥有“丹桂”系列食用油、“香满多”系列大米两个自有品牌。现承储中央及省、市、区四级储备粮油，集团作为市委市政府实施粮油宏观调控的载体和平台，肩负着保供稳市的政治责任、经济责任和社会责任</w:t>
            </w:r>
            <w:r>
              <w:rPr>
                <w:rFonts w:ascii="仿宋" w:eastAsia="仿宋" w:hAnsi="仿宋" w:cs="宋体" w:hint="eastAsia"/>
                <w:color w:val="000000"/>
                <w:spacing w:val="-6"/>
                <w:kern w:val="0"/>
                <w:sz w:val="18"/>
                <w:szCs w:val="18"/>
              </w:rPr>
              <w:t>。</w:t>
            </w:r>
          </w:p>
        </w:tc>
      </w:tr>
      <w:tr w:rsidR="00967B9A">
        <w:tc>
          <w:tcPr>
            <w:tcW w:w="678" w:type="dxa"/>
            <w:vAlign w:val="center"/>
          </w:tcPr>
          <w:p w:rsidR="00967B9A" w:rsidRDefault="00000000">
            <w:pPr>
              <w:jc w:val="center"/>
              <w:rPr>
                <w:b/>
                <w:bCs/>
              </w:rPr>
            </w:pPr>
            <w:r>
              <w:rPr>
                <w:rFonts w:hint="eastAsia"/>
                <w:b/>
                <w:bCs/>
              </w:rPr>
              <w:t>选聘岗位及资格条件、职责</w:t>
            </w:r>
          </w:p>
        </w:tc>
        <w:tc>
          <w:tcPr>
            <w:tcW w:w="8685" w:type="dxa"/>
          </w:tcPr>
          <w:p w:rsidR="00967B9A" w:rsidRDefault="00000000">
            <w:pPr>
              <w:spacing w:line="210" w:lineRule="exact"/>
              <w:jc w:val="left"/>
              <w:rPr>
                <w:rFonts w:ascii="仿宋_GB2312" w:eastAsia="仿宋_GB2312" w:hAnsi="Calibri" w:cs="Calibri"/>
                <w:b/>
                <w:bCs/>
                <w:color w:val="000000"/>
                <w:sz w:val="18"/>
                <w:szCs w:val="18"/>
              </w:rPr>
            </w:pPr>
            <w:r>
              <w:rPr>
                <w:rFonts w:ascii="仿宋_GB2312" w:eastAsia="仿宋_GB2312" w:cs="Calibri" w:hint="eastAsia"/>
                <w:b/>
                <w:bCs/>
                <w:color w:val="000000"/>
                <w:sz w:val="18"/>
                <w:szCs w:val="18"/>
              </w:rPr>
              <w:t>绵阳市高新粮油购销有限公司副总经理</w:t>
            </w:r>
          </w:p>
          <w:p w:rsidR="00967B9A" w:rsidRDefault="00000000">
            <w:pPr>
              <w:spacing w:line="210" w:lineRule="exact"/>
              <w:jc w:val="left"/>
              <w:rPr>
                <w:rFonts w:ascii="仿宋" w:eastAsia="仿宋" w:hAnsi="仿宋" w:cs="Calibri"/>
                <w:b/>
                <w:color w:val="000000"/>
                <w:sz w:val="18"/>
                <w:szCs w:val="18"/>
              </w:rPr>
            </w:pPr>
            <w:r>
              <w:rPr>
                <w:rFonts w:ascii="仿宋" w:eastAsia="仿宋" w:hAnsi="仿宋" w:cs="Calibri" w:hint="eastAsia"/>
                <w:b/>
                <w:color w:val="000000"/>
                <w:sz w:val="18"/>
                <w:szCs w:val="18"/>
              </w:rPr>
              <w:t>任职资格：</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1.全日制大学本科及以上学历。</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2.年龄40岁及以下（1982年6月30日以后出生），特别优秀的可适当放宽年龄1至2岁。</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color w:val="000000"/>
                <w:sz w:val="18"/>
                <w:szCs w:val="18"/>
              </w:rPr>
              <w:t>3</w:t>
            </w:r>
            <w:r>
              <w:rPr>
                <w:rFonts w:ascii="仿宋_GB2312" w:eastAsia="仿宋_GB2312" w:cs="Calibri" w:hint="eastAsia"/>
                <w:color w:val="000000"/>
                <w:sz w:val="18"/>
                <w:szCs w:val="18"/>
              </w:rPr>
              <w:t>.具有3年以上企事业单位管理工作经验；</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color w:val="000000"/>
                <w:sz w:val="18"/>
                <w:szCs w:val="18"/>
              </w:rPr>
              <w:t>4.</w:t>
            </w:r>
            <w:r>
              <w:rPr>
                <w:rFonts w:ascii="仿宋_GB2312" w:eastAsia="仿宋_GB2312" w:cs="Calibri" w:hint="eastAsia"/>
                <w:color w:val="000000"/>
                <w:spacing w:val="-11"/>
                <w:sz w:val="18"/>
                <w:szCs w:val="18"/>
              </w:rPr>
              <w:t>具有较强战略管理能力和组织领导能力，具备较好的对外沟通、协调、商务谈判能力，具有敬业守则和勇于担当精神</w:t>
            </w:r>
            <w:r>
              <w:rPr>
                <w:rFonts w:ascii="仿宋_GB2312" w:eastAsia="仿宋_GB2312" w:cs="Calibri" w:hint="eastAsia"/>
                <w:color w:val="000000"/>
                <w:sz w:val="18"/>
                <w:szCs w:val="18"/>
              </w:rPr>
              <w:t>。</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color w:val="000000"/>
                <w:sz w:val="18"/>
                <w:szCs w:val="18"/>
              </w:rPr>
              <w:t>5</w:t>
            </w:r>
            <w:r>
              <w:rPr>
                <w:rFonts w:ascii="仿宋_GB2312" w:eastAsia="仿宋_GB2312" w:cs="Calibri" w:hint="eastAsia"/>
                <w:color w:val="000000"/>
                <w:sz w:val="18"/>
                <w:szCs w:val="18"/>
              </w:rPr>
              <w:t>.</w:t>
            </w:r>
            <w:r>
              <w:rPr>
                <w:rFonts w:ascii="仿宋_GB2312" w:eastAsia="仿宋_GB2312" w:cs="Calibri" w:hint="eastAsia"/>
                <w:color w:val="000000"/>
                <w:spacing w:val="-6"/>
                <w:sz w:val="18"/>
                <w:szCs w:val="18"/>
              </w:rPr>
              <w:t>熟悉国企经营管理和粮油行业相关法规、政策，熟悉粮油食品生产销售全过程，了解企业相关产业行业发展趋势</w:t>
            </w:r>
            <w:r>
              <w:rPr>
                <w:rFonts w:ascii="仿宋_GB2312" w:eastAsia="仿宋_GB2312" w:cs="Calibri" w:hint="eastAsia"/>
                <w:color w:val="000000"/>
                <w:sz w:val="18"/>
                <w:szCs w:val="18"/>
              </w:rPr>
              <w:t>。</w:t>
            </w:r>
          </w:p>
          <w:p w:rsidR="00967B9A" w:rsidRDefault="00000000">
            <w:pPr>
              <w:spacing w:line="210" w:lineRule="exact"/>
              <w:jc w:val="left"/>
              <w:rPr>
                <w:rFonts w:ascii="仿宋" w:eastAsia="仿宋" w:hAnsi="仿宋" w:cs="Calibri"/>
                <w:b/>
                <w:color w:val="000000"/>
                <w:sz w:val="18"/>
                <w:szCs w:val="18"/>
              </w:rPr>
            </w:pPr>
            <w:r>
              <w:rPr>
                <w:rFonts w:ascii="仿宋" w:eastAsia="仿宋" w:hAnsi="仿宋" w:cs="Calibri" w:hint="eastAsia"/>
                <w:b/>
                <w:color w:val="000000"/>
                <w:sz w:val="18"/>
                <w:szCs w:val="18"/>
              </w:rPr>
              <w:t>岗位职责：</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1.协助总经理开展粮油贸易工作，按计划组织实施经营任务。</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2.组织收集、分析国家、省、市相关行业政策。</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3.组织收集研究市场信息，对市场状况进行分析和总结，制定和调整营销策略。</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4.组织开发目标客户，了解客户需求，洽谈业务合作。</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5组织客户的拜访、建立客户关系管理系统，完善客户档案管理；</w:t>
            </w:r>
          </w:p>
          <w:p w:rsidR="00967B9A" w:rsidRDefault="00000000">
            <w:pPr>
              <w:spacing w:line="210" w:lineRule="exact"/>
            </w:pPr>
            <w:r>
              <w:rPr>
                <w:rFonts w:ascii="仿宋_GB2312" w:eastAsia="仿宋_GB2312" w:cs="Calibri" w:hint="eastAsia"/>
                <w:color w:val="000000"/>
                <w:sz w:val="18"/>
                <w:szCs w:val="18"/>
              </w:rPr>
              <w:t>6.上级领导交代的其他工作。</w:t>
            </w:r>
          </w:p>
        </w:tc>
      </w:tr>
    </w:tbl>
    <w:p w:rsidR="00967B9A" w:rsidRDefault="00000000">
      <w:pPr>
        <w:pStyle w:val="a4"/>
        <w:spacing w:line="400" w:lineRule="exact"/>
        <w:ind w:firstLine="0"/>
        <w:rPr>
          <w:rFonts w:ascii="仿宋_GB2312" w:hAnsiTheme="minorHAnsi" w:cs="Calibri"/>
          <w:color w:val="000000"/>
          <w:kern w:val="2"/>
          <w:sz w:val="24"/>
          <w:szCs w:val="24"/>
        </w:rPr>
      </w:pPr>
      <w:r>
        <w:rPr>
          <w:rFonts w:ascii="仿宋_GB2312" w:cs="Calibri" w:hint="eastAsia"/>
          <w:color w:val="000000"/>
          <w:kern w:val="2"/>
          <w:sz w:val="24"/>
          <w:szCs w:val="24"/>
        </w:rPr>
        <w:t>联系电话</w:t>
      </w:r>
      <w:r>
        <w:rPr>
          <w:rFonts w:ascii="仿宋_GB2312" w:hAnsiTheme="minorHAnsi" w:cs="Calibri" w:hint="eastAsia"/>
          <w:color w:val="000000"/>
          <w:kern w:val="2"/>
          <w:sz w:val="24"/>
          <w:szCs w:val="24"/>
        </w:rPr>
        <w:t>：0816-6275262，18081257122（魏老师）</w:t>
      </w:r>
    </w:p>
    <w:p w:rsidR="00967B9A" w:rsidRDefault="00967B9A">
      <w:pPr>
        <w:pStyle w:val="2"/>
        <w:suppressAutoHyphens/>
        <w:spacing w:beforeAutospacing="0" w:afterAutospacing="0" w:line="400" w:lineRule="exact"/>
        <w:jc w:val="center"/>
        <w:rPr>
          <w:rFonts w:hint="default"/>
        </w:rPr>
      </w:pPr>
    </w:p>
    <w:p w:rsidR="00967B9A" w:rsidRDefault="00000000">
      <w:pPr>
        <w:pStyle w:val="2"/>
        <w:suppressAutoHyphens/>
        <w:spacing w:beforeAutospacing="0" w:afterAutospacing="0" w:line="576" w:lineRule="exact"/>
        <w:jc w:val="center"/>
        <w:rPr>
          <w:rFonts w:ascii="仿宋_GB2312" w:eastAsia="仿宋_GB2312" w:hAnsiTheme="minorHAnsi" w:cs="Calibri" w:hint="default"/>
          <w:b w:val="0"/>
          <w:color w:val="000000"/>
          <w:kern w:val="2"/>
          <w:sz w:val="21"/>
          <w:szCs w:val="21"/>
        </w:rPr>
      </w:pPr>
      <w:r>
        <w:t>公交集团选聘职位及公司简介</w:t>
      </w:r>
    </w:p>
    <w:p w:rsidR="00967B9A" w:rsidRDefault="00967B9A">
      <w:pPr>
        <w:spacing w:line="200" w:lineRule="exact"/>
      </w:pPr>
    </w:p>
    <w:tbl>
      <w:tblPr>
        <w:tblStyle w:val="ae"/>
        <w:tblW w:w="9376" w:type="dxa"/>
        <w:tblLayout w:type="fixed"/>
        <w:tblLook w:val="04A0" w:firstRow="1" w:lastRow="0" w:firstColumn="1" w:lastColumn="0" w:noHBand="0" w:noVBand="1"/>
      </w:tblPr>
      <w:tblGrid>
        <w:gridCol w:w="678"/>
        <w:gridCol w:w="8698"/>
      </w:tblGrid>
      <w:tr w:rsidR="00967B9A">
        <w:trPr>
          <w:trHeight w:val="1658"/>
        </w:trPr>
        <w:tc>
          <w:tcPr>
            <w:tcW w:w="678" w:type="dxa"/>
            <w:vAlign w:val="center"/>
          </w:tcPr>
          <w:p w:rsidR="00967B9A" w:rsidRDefault="00000000">
            <w:pPr>
              <w:spacing w:line="400" w:lineRule="exact"/>
              <w:jc w:val="center"/>
              <w:rPr>
                <w:b/>
                <w:bCs/>
              </w:rPr>
            </w:pPr>
            <w:r>
              <w:rPr>
                <w:rFonts w:hint="eastAsia"/>
                <w:b/>
                <w:bCs/>
              </w:rPr>
              <w:t>企业</w:t>
            </w:r>
          </w:p>
          <w:p w:rsidR="00967B9A" w:rsidRDefault="00000000">
            <w:pPr>
              <w:spacing w:line="400" w:lineRule="exact"/>
              <w:jc w:val="center"/>
              <w:rPr>
                <w:b/>
                <w:bCs/>
              </w:rPr>
            </w:pPr>
            <w:r>
              <w:rPr>
                <w:rFonts w:hint="eastAsia"/>
                <w:b/>
                <w:bCs/>
              </w:rPr>
              <w:t>简介</w:t>
            </w:r>
          </w:p>
        </w:tc>
        <w:tc>
          <w:tcPr>
            <w:tcW w:w="8698" w:type="dxa"/>
          </w:tcPr>
          <w:p w:rsidR="00967B9A" w:rsidRDefault="00000000">
            <w:pPr>
              <w:spacing w:line="210" w:lineRule="exact"/>
              <w:ind w:firstLineChars="200" w:firstLine="360"/>
              <w:rPr>
                <w:rFonts w:eastAsia="仿宋"/>
              </w:rPr>
            </w:pPr>
            <w:r>
              <w:rPr>
                <w:rFonts w:ascii="仿宋_GB2312" w:eastAsia="仿宋_GB2312" w:cs="Calibri" w:hint="eastAsia"/>
                <w:color w:val="000000"/>
                <w:sz w:val="18"/>
                <w:szCs w:val="18"/>
              </w:rPr>
              <w:t>绵阳市公共交通集团有限责任公司是市属国有独资的大型交通运输企业，成立于1979年5月。注册资本为1.365亿。目前开行公交线路119条，线网里程1159公里，线路里程3402公里，运行覆盖涪城、游仙和各园区全域以及安州部分区域。公交车保有量1203辆。集团本部及下属子公司员工2600余人，本部内设10个职能部门、4个总站，1个收银中心，下属全资子公司5个（公交出租、好运驾校、公交鑫运、公交远航、跃尚物业），控股子公司3个（空港巴士、绵州通、川渝巴士石化），参股公司6个。业务范围涵盖城市客运、旅游专线、出租汽车、驾驶培训、汽修、CNG/LNG汽车改装、洗车机成套设备研发制造、汽车性能检测、加油加气、新能源充电服务、城市通卡、物业及房地产开发、建筑施工等</w:t>
            </w:r>
            <w:r>
              <w:rPr>
                <w:rFonts w:ascii="仿宋" w:eastAsia="仿宋" w:hAnsi="仿宋" w:cs="宋体" w:hint="eastAsia"/>
                <w:color w:val="000000"/>
                <w:kern w:val="0"/>
                <w:sz w:val="18"/>
                <w:szCs w:val="18"/>
              </w:rPr>
              <w:t>。</w:t>
            </w:r>
          </w:p>
        </w:tc>
      </w:tr>
      <w:tr w:rsidR="00967B9A">
        <w:tc>
          <w:tcPr>
            <w:tcW w:w="678" w:type="dxa"/>
            <w:vAlign w:val="center"/>
          </w:tcPr>
          <w:p w:rsidR="00967B9A" w:rsidRDefault="00000000">
            <w:pPr>
              <w:jc w:val="center"/>
              <w:rPr>
                <w:b/>
                <w:bCs/>
              </w:rPr>
            </w:pPr>
            <w:r>
              <w:rPr>
                <w:rFonts w:hint="eastAsia"/>
                <w:b/>
                <w:bCs/>
              </w:rPr>
              <w:t>选聘岗位及资格条件、职责</w:t>
            </w:r>
          </w:p>
        </w:tc>
        <w:tc>
          <w:tcPr>
            <w:tcW w:w="8698" w:type="dxa"/>
          </w:tcPr>
          <w:p w:rsidR="00967B9A" w:rsidRDefault="00000000">
            <w:pPr>
              <w:spacing w:line="210" w:lineRule="exact"/>
              <w:rPr>
                <w:rFonts w:ascii="仿宋_GB2312" w:eastAsia="仿宋_GB2312" w:cs="Calibri"/>
                <w:b/>
                <w:bCs/>
                <w:color w:val="000000"/>
                <w:sz w:val="18"/>
                <w:szCs w:val="18"/>
              </w:rPr>
            </w:pPr>
            <w:r>
              <w:rPr>
                <w:rFonts w:ascii="仿宋_GB2312" w:eastAsia="仿宋_GB2312" w:cs="Calibri" w:hint="eastAsia"/>
                <w:b/>
                <w:bCs/>
                <w:color w:val="000000"/>
                <w:sz w:val="18"/>
                <w:szCs w:val="18"/>
              </w:rPr>
              <w:t>鑫运实业公司总经理</w:t>
            </w:r>
          </w:p>
          <w:p w:rsidR="00967B9A" w:rsidRDefault="00000000">
            <w:pPr>
              <w:spacing w:line="210"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任职资格：</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1.全日制大学本科以上学历。</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2.经济类、企业管理类、工商管理类专业优先。</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3.年龄48周岁以下。</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4.具有10年以上企业管理和市场营销工作经验，能够独立带领营销团队，具有金融管理工作经验者优先。</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5.具有较强的事业心、责任心，具有创新管理意识及商业洞察力。</w:t>
            </w:r>
          </w:p>
          <w:p w:rsidR="00967B9A" w:rsidRDefault="00000000">
            <w:pPr>
              <w:spacing w:line="210" w:lineRule="exact"/>
              <w:jc w:val="left"/>
              <w:rPr>
                <w:rFonts w:ascii="仿宋_GB2312" w:eastAsia="仿宋_GB2312" w:cs="Calibri"/>
                <w:b/>
                <w:bCs/>
                <w:color w:val="000000"/>
                <w:sz w:val="18"/>
                <w:szCs w:val="18"/>
              </w:rPr>
            </w:pPr>
            <w:r>
              <w:rPr>
                <w:rFonts w:ascii="仿宋_GB2312" w:eastAsia="仿宋_GB2312" w:cs="Calibri" w:hint="eastAsia"/>
                <w:b/>
                <w:bCs/>
                <w:color w:val="000000"/>
                <w:sz w:val="18"/>
                <w:szCs w:val="18"/>
              </w:rPr>
              <w:t>岗位职责：</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1.主持公司的经营管理工作，组织实施董事会决议。</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2.主持公司内部机构建设、管理体系建设与文化建设，构建支持公司战略实现的组织环境。</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3.主持公司经营班子日常各项经营管理工作，全面执行和检查落实董事办会议所作出的有关经营班子的各项工作落实。</w:t>
            </w:r>
          </w:p>
          <w:p w:rsidR="00967B9A" w:rsidRDefault="00000000">
            <w:pPr>
              <w:spacing w:line="210" w:lineRule="exact"/>
              <w:jc w:val="left"/>
              <w:rPr>
                <w:rFonts w:ascii="仿宋_GB2312" w:eastAsia="仿宋_GB2312" w:cs="Calibri"/>
                <w:color w:val="000000"/>
                <w:sz w:val="18"/>
                <w:szCs w:val="18"/>
              </w:rPr>
            </w:pPr>
            <w:r>
              <w:rPr>
                <w:rFonts w:ascii="仿宋_GB2312" w:eastAsia="仿宋_GB2312" w:cs="Calibri" w:hint="eastAsia"/>
                <w:color w:val="000000"/>
                <w:sz w:val="18"/>
                <w:szCs w:val="18"/>
              </w:rPr>
              <w:t>4.负责企业文化理念定位，营造良好工作氛围和环境。</w:t>
            </w:r>
          </w:p>
          <w:p w:rsidR="00967B9A" w:rsidRDefault="00000000">
            <w:pPr>
              <w:spacing w:line="210" w:lineRule="exact"/>
            </w:pPr>
            <w:r>
              <w:rPr>
                <w:rFonts w:ascii="仿宋_GB2312" w:eastAsia="仿宋_GB2312" w:cs="Calibri" w:hint="eastAsia"/>
                <w:color w:val="000000"/>
                <w:sz w:val="18"/>
                <w:szCs w:val="18"/>
              </w:rPr>
              <w:t>5.完成董事会委托的其他工作。</w:t>
            </w:r>
          </w:p>
        </w:tc>
      </w:tr>
    </w:tbl>
    <w:p w:rsidR="00967B9A" w:rsidRDefault="00000000" w:rsidP="00554BCA">
      <w:pPr>
        <w:pStyle w:val="20"/>
        <w:spacing w:after="0" w:line="280" w:lineRule="exact"/>
        <w:ind w:firstLineChars="0" w:firstLine="0"/>
        <w:rPr>
          <w:rFonts w:ascii="仿宋_GB2312" w:eastAsia="仿宋_GB2312"/>
          <w:kern w:val="2"/>
          <w:sz w:val="32"/>
          <w:szCs w:val="32"/>
        </w:rPr>
      </w:pPr>
      <w:r>
        <w:rPr>
          <w:rFonts w:ascii="仿宋_GB2312" w:eastAsia="仿宋_GB2312" w:cs="Calibri" w:hint="eastAsia"/>
          <w:color w:val="000000"/>
          <w:kern w:val="2"/>
          <w:sz w:val="24"/>
          <w:szCs w:val="24"/>
        </w:rPr>
        <w:t>联系电话：0816-2303345，18081220733（王老师）</w:t>
      </w:r>
      <w:bookmarkEnd w:id="0"/>
      <w:bookmarkEnd w:id="1"/>
      <w:bookmarkEnd w:id="2"/>
      <w:bookmarkEnd w:id="3"/>
      <w:bookmarkEnd w:id="4"/>
      <w:bookmarkEnd w:id="5"/>
      <w:bookmarkEnd w:id="6"/>
    </w:p>
    <w:sectPr w:rsidR="00967B9A">
      <w:headerReference w:type="default" r:id="rId7"/>
      <w:footerReference w:type="default" r:id="rId8"/>
      <w:pgSz w:w="11905" w:h="16157"/>
      <w:pgMar w:top="2098" w:right="1474" w:bottom="1701" w:left="1587" w:header="907" w:footer="907"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4BE6" w:rsidRDefault="00F94BE6">
      <w:r>
        <w:separator/>
      </w:r>
    </w:p>
  </w:endnote>
  <w:endnote w:type="continuationSeparator" w:id="0">
    <w:p w:rsidR="00F94BE6" w:rsidRDefault="00F9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47DB4F23-44C2-4697-9035-E9F05E2E945F}"/>
  </w:font>
  <w:font w:name="黑体">
    <w:altName w:val="SimHei"/>
    <w:panose1 w:val="02010609060101010101"/>
    <w:charset w:val="86"/>
    <w:family w:val="modern"/>
    <w:pitch w:val="fixed"/>
    <w:sig w:usb0="800002BF" w:usb1="38CF7CFA" w:usb2="00000016" w:usb3="00000000" w:csb0="00040001" w:csb1="00000000"/>
    <w:embedRegular r:id="rId2" w:subsetted="1" w:fontKey="{7BC52AE8-0205-43C8-86CE-5E826A806644}"/>
  </w:font>
  <w:font w:name="仿宋_GB2312">
    <w:panose1 w:val="02010609030101010101"/>
    <w:charset w:val="86"/>
    <w:family w:val="modern"/>
    <w:pitch w:val="fixed"/>
    <w:sig w:usb0="00000001" w:usb1="080E0000" w:usb2="00000010" w:usb3="00000000" w:csb0="00040000" w:csb1="00000000"/>
    <w:embedRegular r:id="rId3" w:subsetted="1" w:fontKey="{DD083A46-25FF-45EC-A526-24A1B73B7F2A}"/>
    <w:embedBold r:id="rId4" w:subsetted="1" w:fontKey="{F7CF5A50-4960-4C00-ABFC-BA6ED137AAAA}"/>
  </w:font>
  <w:font w:name="方正仿宋简体">
    <w:altName w:val="微软雅黑"/>
    <w:charset w:val="86"/>
    <w:family w:val="auto"/>
    <w:pitch w:val="default"/>
    <w:sig w:usb0="00000000" w:usb1="00000000" w:usb2="00000010" w:usb3="00000000" w:csb0="00040000" w:csb1="00000000"/>
  </w:font>
  <w:font w:name="方正小标宋简体">
    <w:panose1 w:val="02000000000000000000"/>
    <w:charset w:val="86"/>
    <w:family w:val="auto"/>
    <w:pitch w:val="variable"/>
    <w:sig w:usb0="00000001" w:usb1="080E0000" w:usb2="00000010" w:usb3="00000000" w:csb0="00040000" w:csb1="00000000"/>
    <w:embedRegular r:id="rId5" w:subsetted="1" w:fontKey="{EC4BC497-CAE8-42C9-9CD1-4E1DAC94FF03}"/>
  </w:font>
  <w:font w:name="仿宋">
    <w:panose1 w:val="02010609060101010101"/>
    <w:charset w:val="86"/>
    <w:family w:val="modern"/>
    <w:pitch w:val="fixed"/>
    <w:sig w:usb0="800002BF" w:usb1="38CF7CFA" w:usb2="00000016" w:usb3="00000000" w:csb0="00040001" w:csb1="00000000"/>
    <w:embedRegular r:id="rId6" w:subsetted="1" w:fontKey="{57FC0F45-9F2C-4ECA-8B9F-86C46081A25D}"/>
    <w:embedBold r:id="rId7" w:subsetted="1" w:fontKey="{AD26EDAF-A2FD-4F68-80B5-DB7E563D92B2}"/>
  </w:font>
  <w:font w:name="东文宋体">
    <w:altName w:val="宋体"/>
    <w:charset w:val="00"/>
    <w:family w:val="auto"/>
    <w:pitch w:val="default"/>
  </w:font>
  <w:font w:name="方正书宋_GBK">
    <w:altName w:val="Arial Unicode MS"/>
    <w:charset w:val="86"/>
    <w:family w:val="auto"/>
    <w:pitch w:val="default"/>
    <w:sig w:usb0="00000000" w:usb1="00000000" w:usb2="00000000" w:usb3="00000000" w:csb0="00040000" w:csb1="00000000"/>
    <w:embedRegular r:id="rId8" w:fontKey="{1245C8CE-9880-4D6C-AC15-59FA9465F5CD}"/>
  </w:font>
  <w:font w:name="汉仪书宋二S">
    <w:altName w:val="宋体"/>
    <w:charset w:val="86"/>
    <w:family w:val="auto"/>
    <w:pitch w:val="default"/>
    <w:sig w:usb0="00000000" w:usb1="00000000" w:usb2="00000016" w:usb3="00000000" w:csb0="00040000" w:csb1="00000000"/>
    <w:embedRegular r:id="rId9" w:fontKey="{3ED16203-9EEF-4C7D-9D02-95CABFE3A533}"/>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7B9A" w:rsidRDefault="00000000">
    <w:pPr>
      <w:pStyle w:val="a8"/>
      <w:jc w:val="right"/>
      <w:rPr>
        <w:rFonts w:ascii="仿宋_GB2312" w:eastAsia="仿宋_GB2312"/>
        <w:sz w:val="30"/>
        <w:szCs w:val="30"/>
      </w:rPr>
    </w:pPr>
    <w:r>
      <w:rPr>
        <w:noProof/>
        <w:sz w:val="30"/>
      </w:rPr>
      <mc:AlternateContent>
        <mc:Choice Requires="wps">
          <w:drawing>
            <wp:anchor distT="0" distB="0" distL="114300" distR="114300" simplePos="0" relativeHeight="25167462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7B9A" w:rsidRDefault="00000000">
                          <w:pPr>
                            <w:pStyle w:val="a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16</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67462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967B9A" w:rsidRDefault="00000000">
                    <w:pPr>
                      <w:pStyle w:val="a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16</w:t>
                    </w:r>
                    <w:r>
                      <w:rPr>
                        <w:sz w:val="24"/>
                        <w:szCs w:val="24"/>
                      </w:rPr>
                      <w:fldChar w:fldCharType="end"/>
                    </w:r>
                    <w:r>
                      <w:rPr>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4BE6" w:rsidRDefault="00F94BE6">
      <w:r>
        <w:separator/>
      </w:r>
    </w:p>
  </w:footnote>
  <w:footnote w:type="continuationSeparator" w:id="0">
    <w:p w:rsidR="00F94BE6" w:rsidRDefault="00F9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7B9A" w:rsidRDefault="00967B9A">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saveSubsetFonts/>
  <w:bordersDoNotSurroundHeader/>
  <w:bordersDoNotSurroundFooter/>
  <w:defaultTabStop w:val="420"/>
  <w:drawingGridHorizontalSpacing w:val="21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c5OGI2ZWVjZjQ4MjZkODA4M2FkZWQyY2U4ZjJhNTUifQ=="/>
  </w:docVars>
  <w:rsids>
    <w:rsidRoot w:val="5D414AC8"/>
    <w:rsid w:val="5D414AC8"/>
    <w:rsid w:val="A4777542"/>
    <w:rsid w:val="A5D63DC9"/>
    <w:rsid w:val="ADB9D6A8"/>
    <w:rsid w:val="AFE69BD1"/>
    <w:rsid w:val="AFF89D03"/>
    <w:rsid w:val="B39F5E08"/>
    <w:rsid w:val="B72E9456"/>
    <w:rsid w:val="B79F7753"/>
    <w:rsid w:val="B7BA8CD0"/>
    <w:rsid w:val="B7EE51C6"/>
    <w:rsid w:val="B7FF56AA"/>
    <w:rsid w:val="BC3FA366"/>
    <w:rsid w:val="BC47D656"/>
    <w:rsid w:val="BD8E2060"/>
    <w:rsid w:val="BDF7BF82"/>
    <w:rsid w:val="BE3F2FED"/>
    <w:rsid w:val="BE79C3CA"/>
    <w:rsid w:val="BEA67482"/>
    <w:rsid w:val="BEBDD3DC"/>
    <w:rsid w:val="BEFF675C"/>
    <w:rsid w:val="BF7FC525"/>
    <w:rsid w:val="BFDF83B8"/>
    <w:rsid w:val="BFF99850"/>
    <w:rsid w:val="BFFFC30B"/>
    <w:rsid w:val="C75EE65D"/>
    <w:rsid w:val="C7F790E9"/>
    <w:rsid w:val="CAFFEB0A"/>
    <w:rsid w:val="CF5A349A"/>
    <w:rsid w:val="D9D70599"/>
    <w:rsid w:val="DB5B083D"/>
    <w:rsid w:val="DBF67FE7"/>
    <w:rsid w:val="DC2FFF19"/>
    <w:rsid w:val="DEFE6DC0"/>
    <w:rsid w:val="DF7CA2E4"/>
    <w:rsid w:val="DFEB0799"/>
    <w:rsid w:val="DFED2570"/>
    <w:rsid w:val="E35DB3EF"/>
    <w:rsid w:val="EB7D69DC"/>
    <w:rsid w:val="ECDF61B9"/>
    <w:rsid w:val="ECFA2046"/>
    <w:rsid w:val="EDF67D22"/>
    <w:rsid w:val="EFB79C70"/>
    <w:rsid w:val="EFFF584D"/>
    <w:rsid w:val="F07DD088"/>
    <w:rsid w:val="F1BE99F1"/>
    <w:rsid w:val="F37F7DDC"/>
    <w:rsid w:val="F46F6AEF"/>
    <w:rsid w:val="F5B040BC"/>
    <w:rsid w:val="F5DDF472"/>
    <w:rsid w:val="F5FBB915"/>
    <w:rsid w:val="F63D6362"/>
    <w:rsid w:val="F6FFA689"/>
    <w:rsid w:val="F7DFB356"/>
    <w:rsid w:val="F9A35123"/>
    <w:rsid w:val="FAFF3AA3"/>
    <w:rsid w:val="FAFF88EB"/>
    <w:rsid w:val="FB7E0168"/>
    <w:rsid w:val="FB9B81A4"/>
    <w:rsid w:val="FBCDBE90"/>
    <w:rsid w:val="FBF49C82"/>
    <w:rsid w:val="FBFBD2BB"/>
    <w:rsid w:val="FBFF87FF"/>
    <w:rsid w:val="FD5E2479"/>
    <w:rsid w:val="FD777BED"/>
    <w:rsid w:val="FDBE2EB6"/>
    <w:rsid w:val="FDE3E5F7"/>
    <w:rsid w:val="FDEB1F2B"/>
    <w:rsid w:val="FDFF1FF4"/>
    <w:rsid w:val="FDFFB296"/>
    <w:rsid w:val="FECBA44F"/>
    <w:rsid w:val="FF4FED72"/>
    <w:rsid w:val="FF53FC9A"/>
    <w:rsid w:val="FF7FE2F5"/>
    <w:rsid w:val="FFAA17C9"/>
    <w:rsid w:val="FFB56B76"/>
    <w:rsid w:val="FFBEB41C"/>
    <w:rsid w:val="FFD86508"/>
    <w:rsid w:val="FFFB90F2"/>
    <w:rsid w:val="FFFD2FA8"/>
    <w:rsid w:val="FFFDC6AC"/>
    <w:rsid w:val="00006956"/>
    <w:rsid w:val="00024F44"/>
    <w:rsid w:val="000279FC"/>
    <w:rsid w:val="00031E04"/>
    <w:rsid w:val="00035FAB"/>
    <w:rsid w:val="00045294"/>
    <w:rsid w:val="00050C32"/>
    <w:rsid w:val="000564F6"/>
    <w:rsid w:val="000A3B23"/>
    <w:rsid w:val="00117926"/>
    <w:rsid w:val="00186B7B"/>
    <w:rsid w:val="001A461D"/>
    <w:rsid w:val="001B1D50"/>
    <w:rsid w:val="001D04FF"/>
    <w:rsid w:val="001E4858"/>
    <w:rsid w:val="00240996"/>
    <w:rsid w:val="0026286B"/>
    <w:rsid w:val="002E40F5"/>
    <w:rsid w:val="003026C3"/>
    <w:rsid w:val="00372E52"/>
    <w:rsid w:val="00414BCE"/>
    <w:rsid w:val="004A40DB"/>
    <w:rsid w:val="004B7304"/>
    <w:rsid w:val="004D0141"/>
    <w:rsid w:val="004E0AD6"/>
    <w:rsid w:val="00513D06"/>
    <w:rsid w:val="00526C3E"/>
    <w:rsid w:val="00554BCA"/>
    <w:rsid w:val="00555DAE"/>
    <w:rsid w:val="00580DB8"/>
    <w:rsid w:val="005C0B9C"/>
    <w:rsid w:val="005E05F9"/>
    <w:rsid w:val="005E10A7"/>
    <w:rsid w:val="005F392E"/>
    <w:rsid w:val="00600013"/>
    <w:rsid w:val="006018EB"/>
    <w:rsid w:val="0063247A"/>
    <w:rsid w:val="00645B16"/>
    <w:rsid w:val="00691795"/>
    <w:rsid w:val="00693153"/>
    <w:rsid w:val="006C7D45"/>
    <w:rsid w:val="006D50F6"/>
    <w:rsid w:val="007444EF"/>
    <w:rsid w:val="007B5FE0"/>
    <w:rsid w:val="007E02E2"/>
    <w:rsid w:val="007F517A"/>
    <w:rsid w:val="0084402E"/>
    <w:rsid w:val="00853AE2"/>
    <w:rsid w:val="0089340F"/>
    <w:rsid w:val="008F346E"/>
    <w:rsid w:val="00901FC8"/>
    <w:rsid w:val="009140EB"/>
    <w:rsid w:val="00916BDB"/>
    <w:rsid w:val="00967B9A"/>
    <w:rsid w:val="0097258F"/>
    <w:rsid w:val="009A0579"/>
    <w:rsid w:val="009D5557"/>
    <w:rsid w:val="009F5B46"/>
    <w:rsid w:val="00A1570B"/>
    <w:rsid w:val="00A349C0"/>
    <w:rsid w:val="00A613BB"/>
    <w:rsid w:val="00A72D04"/>
    <w:rsid w:val="00AE6E23"/>
    <w:rsid w:val="00B557A9"/>
    <w:rsid w:val="00BE4C9C"/>
    <w:rsid w:val="00C10F85"/>
    <w:rsid w:val="00C96E02"/>
    <w:rsid w:val="00CE7FBD"/>
    <w:rsid w:val="00D141B6"/>
    <w:rsid w:val="00D4282F"/>
    <w:rsid w:val="00D46E38"/>
    <w:rsid w:val="00DD0306"/>
    <w:rsid w:val="00E4630B"/>
    <w:rsid w:val="00E81E9D"/>
    <w:rsid w:val="00EA088E"/>
    <w:rsid w:val="00ED0AE7"/>
    <w:rsid w:val="00F372C1"/>
    <w:rsid w:val="00F869B1"/>
    <w:rsid w:val="00F94BE6"/>
    <w:rsid w:val="00FC1423"/>
    <w:rsid w:val="00FC18E0"/>
    <w:rsid w:val="00FD0932"/>
    <w:rsid w:val="00FF4480"/>
    <w:rsid w:val="024769AE"/>
    <w:rsid w:val="03A758C9"/>
    <w:rsid w:val="052120A3"/>
    <w:rsid w:val="062806C9"/>
    <w:rsid w:val="06373243"/>
    <w:rsid w:val="0783591A"/>
    <w:rsid w:val="0B6039D2"/>
    <w:rsid w:val="0BCF6A36"/>
    <w:rsid w:val="0BFFA5BF"/>
    <w:rsid w:val="0CF700C9"/>
    <w:rsid w:val="0D097FEC"/>
    <w:rsid w:val="0E7F3589"/>
    <w:rsid w:val="10456A49"/>
    <w:rsid w:val="10532D94"/>
    <w:rsid w:val="1265430B"/>
    <w:rsid w:val="143D1395"/>
    <w:rsid w:val="14DD1AFB"/>
    <w:rsid w:val="15FF4222"/>
    <w:rsid w:val="1BB1062B"/>
    <w:rsid w:val="1C054861"/>
    <w:rsid w:val="1C870ED2"/>
    <w:rsid w:val="1E7FD99A"/>
    <w:rsid w:val="1E984D2C"/>
    <w:rsid w:val="1EB3E457"/>
    <w:rsid w:val="20D96922"/>
    <w:rsid w:val="21191E93"/>
    <w:rsid w:val="229229A6"/>
    <w:rsid w:val="27242876"/>
    <w:rsid w:val="2728077B"/>
    <w:rsid w:val="27A32662"/>
    <w:rsid w:val="28B15C33"/>
    <w:rsid w:val="296362B9"/>
    <w:rsid w:val="297D6B61"/>
    <w:rsid w:val="29F743B1"/>
    <w:rsid w:val="2D241F3E"/>
    <w:rsid w:val="2DDC6129"/>
    <w:rsid w:val="2E3F51C4"/>
    <w:rsid w:val="2EFF75A8"/>
    <w:rsid w:val="2F9F21E6"/>
    <w:rsid w:val="2FBA1735"/>
    <w:rsid w:val="31BD6B1C"/>
    <w:rsid w:val="32D340C7"/>
    <w:rsid w:val="337CB4C7"/>
    <w:rsid w:val="33DD5015"/>
    <w:rsid w:val="33DE2B71"/>
    <w:rsid w:val="34DF5246"/>
    <w:rsid w:val="377F295A"/>
    <w:rsid w:val="38475A25"/>
    <w:rsid w:val="389C3E7B"/>
    <w:rsid w:val="39EF09DE"/>
    <w:rsid w:val="3A363DCB"/>
    <w:rsid w:val="3AC383C8"/>
    <w:rsid w:val="3AD03ED7"/>
    <w:rsid w:val="3B7742E9"/>
    <w:rsid w:val="3BB79169"/>
    <w:rsid w:val="3CCC6495"/>
    <w:rsid w:val="3D3F4031"/>
    <w:rsid w:val="3D5F3916"/>
    <w:rsid w:val="3DEE6F5F"/>
    <w:rsid w:val="3DFFBA97"/>
    <w:rsid w:val="3EDE4F51"/>
    <w:rsid w:val="3EEE956D"/>
    <w:rsid w:val="3F17CCFF"/>
    <w:rsid w:val="3F7749DC"/>
    <w:rsid w:val="3FEC2CE8"/>
    <w:rsid w:val="3FEC6E70"/>
    <w:rsid w:val="3FEF98CA"/>
    <w:rsid w:val="427D4914"/>
    <w:rsid w:val="42D01636"/>
    <w:rsid w:val="43935BF2"/>
    <w:rsid w:val="44136C5E"/>
    <w:rsid w:val="444F3AF2"/>
    <w:rsid w:val="46680478"/>
    <w:rsid w:val="46790755"/>
    <w:rsid w:val="47BF1DEC"/>
    <w:rsid w:val="48CC3F22"/>
    <w:rsid w:val="4A7F5404"/>
    <w:rsid w:val="4AE22B00"/>
    <w:rsid w:val="4C200135"/>
    <w:rsid w:val="4CDF2A8C"/>
    <w:rsid w:val="4CE12C79"/>
    <w:rsid w:val="4F761C20"/>
    <w:rsid w:val="4F7724CD"/>
    <w:rsid w:val="4F7782D3"/>
    <w:rsid w:val="4F7C258C"/>
    <w:rsid w:val="4FAF5F09"/>
    <w:rsid w:val="4FC1A85B"/>
    <w:rsid w:val="4FE7377D"/>
    <w:rsid w:val="4FF22BE4"/>
    <w:rsid w:val="4FFF6C60"/>
    <w:rsid w:val="50CB255F"/>
    <w:rsid w:val="51FF13C6"/>
    <w:rsid w:val="53614958"/>
    <w:rsid w:val="5417637D"/>
    <w:rsid w:val="54215C76"/>
    <w:rsid w:val="54FE564C"/>
    <w:rsid w:val="550F3638"/>
    <w:rsid w:val="554F6380"/>
    <w:rsid w:val="55AECB2B"/>
    <w:rsid w:val="55D122F6"/>
    <w:rsid w:val="55EB0A03"/>
    <w:rsid w:val="56293EE0"/>
    <w:rsid w:val="57147969"/>
    <w:rsid w:val="57FFE79C"/>
    <w:rsid w:val="59861649"/>
    <w:rsid w:val="5A7F7490"/>
    <w:rsid w:val="5BBBEC18"/>
    <w:rsid w:val="5CBF3C34"/>
    <w:rsid w:val="5D414AC8"/>
    <w:rsid w:val="5DB681B5"/>
    <w:rsid w:val="5ED35331"/>
    <w:rsid w:val="5FFECAD6"/>
    <w:rsid w:val="610E163D"/>
    <w:rsid w:val="624F3FAF"/>
    <w:rsid w:val="62AD77E0"/>
    <w:rsid w:val="630C3EB9"/>
    <w:rsid w:val="633B1707"/>
    <w:rsid w:val="63BA2F5B"/>
    <w:rsid w:val="6475730A"/>
    <w:rsid w:val="648C29BA"/>
    <w:rsid w:val="65E233F2"/>
    <w:rsid w:val="67811331"/>
    <w:rsid w:val="67D6EF44"/>
    <w:rsid w:val="68CD4E68"/>
    <w:rsid w:val="6AF74155"/>
    <w:rsid w:val="6B2147A4"/>
    <w:rsid w:val="6BBF10DE"/>
    <w:rsid w:val="6CE1C4A8"/>
    <w:rsid w:val="6DBF073E"/>
    <w:rsid w:val="6DBFA582"/>
    <w:rsid w:val="6EFDE1F3"/>
    <w:rsid w:val="6FAE3621"/>
    <w:rsid w:val="6FF15B92"/>
    <w:rsid w:val="6FF59DD1"/>
    <w:rsid w:val="724B67ED"/>
    <w:rsid w:val="737C0BFA"/>
    <w:rsid w:val="739063A9"/>
    <w:rsid w:val="73A20B1A"/>
    <w:rsid w:val="73A424D2"/>
    <w:rsid w:val="73AE4060"/>
    <w:rsid w:val="73BA9AA9"/>
    <w:rsid w:val="743467DF"/>
    <w:rsid w:val="756EA176"/>
    <w:rsid w:val="757E2D28"/>
    <w:rsid w:val="75FF1F4C"/>
    <w:rsid w:val="762B73A9"/>
    <w:rsid w:val="77C35E29"/>
    <w:rsid w:val="77DE358A"/>
    <w:rsid w:val="77FEC492"/>
    <w:rsid w:val="77FF6800"/>
    <w:rsid w:val="786E4673"/>
    <w:rsid w:val="786EC0BE"/>
    <w:rsid w:val="79811998"/>
    <w:rsid w:val="79DACADD"/>
    <w:rsid w:val="79FCFBEB"/>
    <w:rsid w:val="7B653313"/>
    <w:rsid w:val="7BBF928F"/>
    <w:rsid w:val="7BC759D4"/>
    <w:rsid w:val="7BD57690"/>
    <w:rsid w:val="7BF79ECE"/>
    <w:rsid w:val="7BFD5A57"/>
    <w:rsid w:val="7BFEE9C3"/>
    <w:rsid w:val="7BFFF769"/>
    <w:rsid w:val="7BFFFB1C"/>
    <w:rsid w:val="7C5B0B27"/>
    <w:rsid w:val="7D372EE0"/>
    <w:rsid w:val="7D7D2DFF"/>
    <w:rsid w:val="7D9B84E9"/>
    <w:rsid w:val="7DBF5DDF"/>
    <w:rsid w:val="7DF05160"/>
    <w:rsid w:val="7DFE561F"/>
    <w:rsid w:val="7DFF723E"/>
    <w:rsid w:val="7DFF91DA"/>
    <w:rsid w:val="7EB9C5CE"/>
    <w:rsid w:val="7EDFA8D6"/>
    <w:rsid w:val="7EE0740E"/>
    <w:rsid w:val="7F2C4851"/>
    <w:rsid w:val="7F6FBF2B"/>
    <w:rsid w:val="7F6FFFB3"/>
    <w:rsid w:val="7F7E010B"/>
    <w:rsid w:val="7FD5A0AD"/>
    <w:rsid w:val="7FDC1997"/>
    <w:rsid w:val="7FF1F64E"/>
    <w:rsid w:val="7FF74642"/>
    <w:rsid w:val="7FFEDEBC"/>
    <w:rsid w:val="7FFF03D2"/>
    <w:rsid w:val="7FFFF378"/>
    <w:rsid w:val="97DDC25D"/>
    <w:rsid w:val="9BDD8996"/>
    <w:rsid w:val="9F998A49"/>
    <w:rsid w:val="9FAF0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2E7AEF98-E35C-4B20-9602-5861746C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unhideWhenUsed="1" w:qFormat="1"/>
    <w:lsdException w:name="Normal Indent" w:uiPriority="99" w:qFormat="1"/>
    <w:lsdException w:name="footnote text" w:qFormat="1"/>
    <w:lsdException w:name="header" w:qFormat="1"/>
    <w:lsdException w:name="footer" w:uiPriority="99" w:qFormat="1"/>
    <w:lsdException w:name="caption" w:semiHidden="1" w:unhideWhenUsed="1" w:qFormat="1"/>
    <w:lsdException w:name="page number" w:unhideWhenUsed="1" w:qFormat="1"/>
    <w:lsdException w:name="Title" w:qFormat="1"/>
    <w:lsdException w:name="Default Paragraph Font" w:uiPriority="1" w:unhideWhenUsed="1" w:qFormat="1"/>
    <w:lsdException w:name="Body Text Indent" w:qFormat="1"/>
    <w:lsdException w:name="Subtitle" w:qFormat="1"/>
    <w:lsdException w:name="Dat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line="576" w:lineRule="auto"/>
      <w:outlineLvl w:val="0"/>
    </w:pPr>
    <w:rPr>
      <w:b/>
      <w:kern w:val="44"/>
      <w:sz w:val="4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iPriority w:val="9"/>
    <w:unhideWhenUsed/>
    <w:qFormat/>
    <w:pPr>
      <w:keepNext/>
      <w:keepLines/>
      <w:spacing w:beforeLines="50" w:before="50"/>
      <w:outlineLvl w:val="2"/>
    </w:pPr>
    <w:rPr>
      <w:rFonts w:eastAsia="黑体"/>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qFormat/>
    <w:pPr>
      <w:snapToGrid w:val="0"/>
      <w:jc w:val="left"/>
    </w:pPr>
    <w:rPr>
      <w:b/>
      <w:sz w:val="18"/>
    </w:rPr>
  </w:style>
  <w:style w:type="paragraph" w:styleId="a4">
    <w:name w:val="Normal Indent"/>
    <w:basedOn w:val="a"/>
    <w:uiPriority w:val="99"/>
    <w:qFormat/>
    <w:pPr>
      <w:adjustRightInd w:val="0"/>
      <w:snapToGrid w:val="0"/>
      <w:spacing w:line="540" w:lineRule="exact"/>
      <w:ind w:firstLine="652"/>
    </w:pPr>
    <w:rPr>
      <w:rFonts w:ascii="Calibri" w:eastAsia="仿宋_GB2312" w:hAnsi="Calibri" w:cs="Times New Roman"/>
      <w:kern w:val="0"/>
      <w:sz w:val="32"/>
      <w:szCs w:val="20"/>
    </w:rPr>
  </w:style>
  <w:style w:type="paragraph" w:styleId="a5">
    <w:name w:val="Body Text Indent"/>
    <w:basedOn w:val="a"/>
    <w:qFormat/>
    <w:pPr>
      <w:spacing w:line="560" w:lineRule="exact"/>
      <w:ind w:firstLineChars="200" w:firstLine="643"/>
    </w:pPr>
  </w:style>
  <w:style w:type="paragraph" w:styleId="a6">
    <w:name w:val="Date"/>
    <w:basedOn w:val="a"/>
    <w:next w:val="a"/>
    <w:link w:val="a7"/>
    <w:qFormat/>
    <w:pPr>
      <w:ind w:leftChars="2500" w:left="100"/>
    </w:pPr>
  </w:style>
  <w:style w:type="paragraph" w:styleId="a8">
    <w:name w:val="footer"/>
    <w:basedOn w:val="a"/>
    <w:next w:val="20"/>
    <w:link w:val="a9"/>
    <w:uiPriority w:val="99"/>
    <w:qFormat/>
    <w:pPr>
      <w:tabs>
        <w:tab w:val="center" w:pos="4153"/>
        <w:tab w:val="right" w:pos="8306"/>
      </w:tabs>
      <w:snapToGrid w:val="0"/>
      <w:jc w:val="left"/>
    </w:pPr>
    <w:rPr>
      <w:sz w:val="18"/>
      <w:szCs w:val="18"/>
    </w:rPr>
  </w:style>
  <w:style w:type="paragraph" w:styleId="20">
    <w:name w:val="Body Text 2"/>
    <w:basedOn w:val="a"/>
    <w:next w:val="a8"/>
    <w:qFormat/>
    <w:pPr>
      <w:spacing w:after="120" w:line="480" w:lineRule="auto"/>
      <w:ind w:firstLineChars="200" w:firstLine="560"/>
    </w:pPr>
    <w:rPr>
      <w:kern w:val="0"/>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TOC4">
    <w:name w:val="toc 4"/>
    <w:basedOn w:val="a"/>
    <w:next w:val="a"/>
    <w:uiPriority w:val="39"/>
    <w:unhideWhenUsed/>
    <w:qFormat/>
    <w:pPr>
      <w:ind w:leftChars="600" w:left="1260"/>
    </w:p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c">
    <w:name w:val="Normal (Web)"/>
    <w:basedOn w:val="a"/>
    <w:next w:val="TOC4"/>
    <w:uiPriority w:val="99"/>
    <w:qFormat/>
    <w:pPr>
      <w:widowControl/>
      <w:spacing w:before="100" w:beforeAutospacing="1" w:after="100" w:afterAutospacing="1"/>
      <w:jc w:val="left"/>
    </w:pPr>
    <w:rPr>
      <w:rFonts w:ascii="宋体" w:eastAsia="宋体" w:hAnsi="宋体" w:cs="宋体"/>
      <w:kern w:val="0"/>
      <w:sz w:val="24"/>
      <w:szCs w:val="24"/>
    </w:rPr>
  </w:style>
  <w:style w:type="character" w:styleId="ad">
    <w:name w:val="page number"/>
    <w:basedOn w:val="21"/>
    <w:unhideWhenUsed/>
    <w:qFormat/>
    <w:rPr>
      <w:rFonts w:ascii="Times New Roman" w:eastAsia="Times New Roman" w:hAnsi="Times New Roman" w:cstheme="minorBidi"/>
      <w:kern w:val="2"/>
      <w:sz w:val="21"/>
      <w:szCs w:val="22"/>
      <w:lang w:val="en-US" w:eastAsia="zh-CN" w:bidi="ar-SA"/>
    </w:rPr>
  </w:style>
  <w:style w:type="character" w:customStyle="1" w:styleId="21">
    <w:name w:val="页码2 字符"/>
    <w:basedOn w:val="a1"/>
    <w:link w:val="22"/>
    <w:qFormat/>
    <w:rPr>
      <w:rFonts w:ascii="Times New Roman" w:eastAsia="Times New Roman" w:hAnsi="Times New Roman" w:cstheme="minorBidi"/>
      <w:kern w:val="2"/>
      <w:sz w:val="21"/>
      <w:szCs w:val="22"/>
      <w:lang w:val="en-US" w:eastAsia="zh-CN" w:bidi="ar-SA"/>
    </w:rPr>
  </w:style>
  <w:style w:type="paragraph" w:customStyle="1" w:styleId="22">
    <w:name w:val="页码2"/>
    <w:link w:val="21"/>
    <w:qFormat/>
    <w:pPr>
      <w:spacing w:line="400" w:lineRule="exact"/>
    </w:pPr>
    <w:rPr>
      <w:rFonts w:eastAsia="Times New Roman" w:cstheme="minorBidi"/>
      <w:kern w:val="2"/>
      <w:sz w:val="21"/>
      <w:szCs w:val="22"/>
    </w:rPr>
  </w:style>
  <w:style w:type="table" w:styleId="a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预设格式 字符"/>
    <w:basedOn w:val="a1"/>
    <w:link w:val="HTML"/>
    <w:uiPriority w:val="99"/>
    <w:qFormat/>
    <w:rPr>
      <w:rFonts w:ascii="宋体" w:eastAsia="宋体" w:hAnsi="宋体" w:cs="宋体"/>
      <w:sz w:val="24"/>
      <w:szCs w:val="24"/>
    </w:rPr>
  </w:style>
  <w:style w:type="character" w:customStyle="1" w:styleId="a7">
    <w:name w:val="日期 字符"/>
    <w:basedOn w:val="a1"/>
    <w:link w:val="a6"/>
    <w:qFormat/>
    <w:rPr>
      <w:kern w:val="2"/>
      <w:sz w:val="21"/>
      <w:szCs w:val="22"/>
    </w:rPr>
  </w:style>
  <w:style w:type="character" w:customStyle="1" w:styleId="font71">
    <w:name w:val="font71"/>
    <w:basedOn w:val="a1"/>
    <w:qFormat/>
    <w:rPr>
      <w:rFonts w:ascii="方正仿宋简体" w:eastAsia="方正仿宋简体" w:hAnsi="方正仿宋简体" w:cs="方正仿宋简体"/>
      <w:b/>
      <w:bCs/>
      <w:color w:val="000000"/>
      <w:sz w:val="16"/>
      <w:szCs w:val="16"/>
      <w:u w:val="none"/>
    </w:rPr>
  </w:style>
  <w:style w:type="character" w:customStyle="1" w:styleId="font21">
    <w:name w:val="font21"/>
    <w:basedOn w:val="a1"/>
    <w:qFormat/>
    <w:rPr>
      <w:rFonts w:ascii="方正仿宋简体" w:eastAsia="方正仿宋简体" w:hAnsi="方正仿宋简体" w:cs="方正仿宋简体" w:hint="eastAsia"/>
      <w:b/>
      <w:bCs/>
      <w:color w:val="000000"/>
      <w:sz w:val="16"/>
      <w:szCs w:val="16"/>
      <w:u w:val="none"/>
    </w:rPr>
  </w:style>
  <w:style w:type="character" w:customStyle="1" w:styleId="font61">
    <w:name w:val="font61"/>
    <w:basedOn w:val="a1"/>
    <w:qFormat/>
    <w:rPr>
      <w:rFonts w:ascii="Times New Roman" w:hAnsi="Times New Roman" w:cs="Times New Roman" w:hint="default"/>
      <w:b/>
      <w:bCs/>
      <w:color w:val="000000"/>
      <w:sz w:val="16"/>
      <w:szCs w:val="16"/>
      <w:u w:val="none"/>
    </w:rPr>
  </w:style>
  <w:style w:type="character" w:customStyle="1" w:styleId="font51">
    <w:name w:val="font51"/>
    <w:basedOn w:val="a1"/>
    <w:qFormat/>
    <w:rPr>
      <w:rFonts w:ascii="Times New Roman" w:hAnsi="Times New Roman" w:cs="Times New Roman" w:hint="default"/>
      <w:b/>
      <w:bCs/>
      <w:color w:val="000000"/>
      <w:sz w:val="16"/>
      <w:szCs w:val="16"/>
      <w:u w:val="none"/>
    </w:rPr>
  </w:style>
  <w:style w:type="paragraph" w:customStyle="1" w:styleId="10">
    <w:name w:val="列表段落1"/>
    <w:basedOn w:val="a"/>
    <w:uiPriority w:val="99"/>
    <w:unhideWhenUsed/>
    <w:qFormat/>
    <w:pPr>
      <w:ind w:firstLineChars="200" w:firstLine="420"/>
    </w:pPr>
  </w:style>
  <w:style w:type="character" w:customStyle="1" w:styleId="ab">
    <w:name w:val="页眉 字符"/>
    <w:basedOn w:val="a1"/>
    <w:link w:val="aa"/>
    <w:qFormat/>
    <w:rPr>
      <w:kern w:val="2"/>
      <w:sz w:val="18"/>
      <w:szCs w:val="18"/>
    </w:rPr>
  </w:style>
  <w:style w:type="character" w:customStyle="1" w:styleId="a9">
    <w:name w:val="页脚 字符"/>
    <w:basedOn w:val="a1"/>
    <w:link w:val="a8"/>
    <w:uiPriority w:val="99"/>
    <w:qFormat/>
    <w:rPr>
      <w:kern w:val="2"/>
      <w:sz w:val="18"/>
      <w:szCs w:val="18"/>
    </w:rPr>
  </w:style>
  <w:style w:type="paragraph" w:customStyle="1" w:styleId="af">
    <w:name w:val="表格居中"/>
    <w:qFormat/>
    <w:pPr>
      <w:spacing w:line="280" w:lineRule="exact"/>
      <w:jc w:val="center"/>
    </w:pPr>
    <w:rPr>
      <w:rFonts w:ascii="方正仿宋简体" w:eastAsia="方正仿宋简体" w:hAnsiTheme="minorHAnsi" w:cstheme="minorBidi"/>
      <w:kern w:val="2"/>
      <w:sz w:val="18"/>
      <w:szCs w:val="21"/>
    </w:rPr>
  </w:style>
  <w:style w:type="paragraph" w:customStyle="1" w:styleId="af0">
    <w:name w:val="表格文字"/>
    <w:link w:val="af1"/>
    <w:qFormat/>
    <w:pPr>
      <w:widowControl w:val="0"/>
      <w:spacing w:line="270" w:lineRule="exact"/>
      <w:jc w:val="both"/>
    </w:pPr>
    <w:rPr>
      <w:rFonts w:ascii="方正仿宋简体" w:eastAsia="方正仿宋简体" w:hAnsiTheme="minorHAnsi"/>
      <w:kern w:val="2"/>
      <w:sz w:val="18"/>
      <w:szCs w:val="21"/>
    </w:rPr>
  </w:style>
  <w:style w:type="character" w:customStyle="1" w:styleId="af1">
    <w:name w:val="表格文字 字符"/>
    <w:basedOn w:val="a1"/>
    <w:link w:val="af0"/>
    <w:qFormat/>
    <w:rPr>
      <w:rFonts w:ascii="方正仿宋简体" w:eastAsia="方正仿宋简体" w:hAnsiTheme="minorHAnsi" w:cs="Times New Roman"/>
      <w:kern w:val="2"/>
      <w:sz w:val="18"/>
      <w:szCs w:val="21"/>
      <w:lang w:val="en-US" w:eastAsia="zh-CN" w:bidi="ar-SA"/>
    </w:rPr>
  </w:style>
  <w:style w:type="paragraph" w:customStyle="1" w:styleId="af2">
    <w:name w:val="附件"/>
    <w:basedOn w:val="2"/>
    <w:qFormat/>
    <w:pPr>
      <w:widowControl/>
      <w:spacing w:beforeLines="50" w:before="50" w:line="400" w:lineRule="exact"/>
      <w:jc w:val="both"/>
    </w:pPr>
    <w:rPr>
      <w:rFonts w:ascii="黑体" w:eastAsia="黑体" w:hAnsi="黑体" w:cs="黑体"/>
      <w:bCs/>
      <w:sz w:val="21"/>
      <w:szCs w:val="21"/>
    </w:rPr>
  </w:style>
  <w:style w:type="paragraph" w:customStyle="1" w:styleId="af3">
    <w:name w:val="后缀"/>
    <w:basedOn w:val="a"/>
    <w:qFormat/>
    <w:pPr>
      <w:ind w:leftChars="2300" w:left="2300"/>
      <w:jc w:val="center"/>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1944</Words>
  <Characters>11083</Characters>
  <Application>Microsoft Office Word</Application>
  <DocSecurity>0</DocSecurity>
  <Lines>92</Lines>
  <Paragraphs>26</Paragraphs>
  <ScaleCrop>false</ScaleCrop>
  <Company>ITSK.com</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蒋娟</dc:creator>
  <cp:lastModifiedBy>刘畅</cp:lastModifiedBy>
  <cp:revision>3</cp:revision>
  <cp:lastPrinted>2023-08-31T01:09:00Z</cp:lastPrinted>
  <dcterms:created xsi:type="dcterms:W3CDTF">2023-09-04T01:24:00Z</dcterms:created>
  <dcterms:modified xsi:type="dcterms:W3CDTF">2023-09-04T01:26:00Z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4DEFB64E541B489A87183E1C48C5B129</vt:lpwstr>
  </property>
</Properties>
</file>