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2" w:lineRule="auto"/>
        <w:ind w:left="164"/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一</w:t>
      </w:r>
      <w:r>
        <w:t>：报价表</w:t>
      </w:r>
    </w:p>
    <w:p>
      <w:pPr>
        <w:spacing w:line="101" w:lineRule="exact"/>
      </w:pPr>
    </w:p>
    <w:tbl>
      <w:tblPr>
        <w:tblStyle w:val="6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152" w:line="218" w:lineRule="auto"/>
              <w:ind w:left="8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报价人名称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7" w:line="236" w:lineRule="auto"/>
              <w:ind w:left="764" w:right="507" w:hanging="22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意向总报价(含税)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(人民币：元)</w:t>
            </w:r>
          </w:p>
        </w:tc>
        <w:tc>
          <w:tcPr>
            <w:tcW w:w="5608" w:type="dxa"/>
            <w:vAlign w:val="top"/>
          </w:tcPr>
          <w:p>
            <w:pPr>
              <w:pStyle w:val="5"/>
              <w:spacing w:before="200" w:line="312" w:lineRule="exact"/>
              <w:ind w:left="123"/>
              <w:rPr>
                <w:sz w:val="22"/>
                <w:szCs w:val="22"/>
              </w:rPr>
            </w:pPr>
            <w:r>
              <w:rPr>
                <w:spacing w:val="-1"/>
                <w:position w:val="6"/>
                <w:sz w:val="22"/>
                <w:szCs w:val="22"/>
              </w:rPr>
              <w:t>大写：</w:t>
            </w:r>
          </w:p>
          <w:p>
            <w:pPr>
              <w:pStyle w:val="5"/>
              <w:spacing w:line="221" w:lineRule="auto"/>
              <w:ind w:left="12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小写：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2" w:line="219" w:lineRule="auto"/>
              <w:ind w:left="38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税率(增值税税率)(%)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3" w:line="219" w:lineRule="auto"/>
              <w:ind w:left="984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val="en-US" w:eastAsia="zh-CN"/>
              </w:rPr>
              <w:t>供货</w:t>
            </w:r>
            <w:r>
              <w:rPr>
                <w:spacing w:val="3"/>
                <w:sz w:val="22"/>
                <w:szCs w:val="22"/>
              </w:rPr>
              <w:t>周期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194" w:line="219" w:lineRule="auto"/>
              <w:ind w:left="984"/>
              <w:rPr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供货</w:t>
            </w:r>
            <w:r>
              <w:rPr>
                <w:spacing w:val="4"/>
                <w:sz w:val="22"/>
                <w:szCs w:val="22"/>
              </w:rPr>
              <w:t>地点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1" w:type="dxa"/>
            <w:vAlign w:val="top"/>
          </w:tcPr>
          <w:p>
            <w:pPr>
              <w:pStyle w:val="5"/>
              <w:spacing w:before="216" w:line="221" w:lineRule="auto"/>
              <w:ind w:left="120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</w:tc>
        <w:tc>
          <w:tcPr>
            <w:tcW w:w="5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8479" w:type="dxa"/>
            <w:gridSpan w:val="2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8" w:lineRule="auto"/>
              <w:ind w:left="11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报价人(盖单位公章):</w:t>
            </w:r>
          </w:p>
          <w:p>
            <w:pPr>
              <w:pStyle w:val="5"/>
              <w:spacing w:before="51" w:line="303" w:lineRule="exact"/>
              <w:ind w:left="114"/>
              <w:rPr>
                <w:sz w:val="22"/>
                <w:szCs w:val="22"/>
              </w:rPr>
            </w:pPr>
            <w:r>
              <w:rPr>
                <w:spacing w:val="1"/>
                <w:position w:val="5"/>
                <w:sz w:val="22"/>
                <w:szCs w:val="22"/>
              </w:rPr>
              <w:t>法定代表人(单位负责人)或委托代理人(签字或盖章):</w:t>
            </w:r>
          </w:p>
          <w:p>
            <w:pPr>
              <w:pStyle w:val="5"/>
              <w:spacing w:before="1" w:line="212" w:lineRule="auto"/>
              <w:ind w:left="114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日</w:t>
            </w:r>
            <w:r>
              <w:rPr>
                <w:spacing w:val="22"/>
                <w:sz w:val="22"/>
                <w:szCs w:val="22"/>
              </w:rPr>
              <w:t xml:space="preserve">  </w:t>
            </w:r>
            <w:r>
              <w:rPr>
                <w:spacing w:val="-16"/>
                <w:sz w:val="22"/>
                <w:szCs w:val="22"/>
              </w:rPr>
              <w:t>期 ：</w:t>
            </w:r>
            <w:r>
              <w:rPr>
                <w:spacing w:val="-5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hint="eastAsia"/>
                <w:spacing w:val="-51"/>
                <w:sz w:val="22"/>
                <w:szCs w:val="22"/>
                <w:u w:val="single" w:color="auto"/>
                <w:lang w:val="en-US" w:eastAsia="zh-CN"/>
              </w:rPr>
              <w:t xml:space="preserve">        </w:t>
            </w:r>
            <w:r>
              <w:rPr>
                <w:spacing w:val="-16"/>
                <w:sz w:val="22"/>
                <w:szCs w:val="22"/>
              </w:rPr>
              <w:t>年</w:t>
            </w:r>
            <w:r>
              <w:rPr>
                <w:spacing w:val="-100"/>
                <w:sz w:val="22"/>
                <w:szCs w:val="22"/>
              </w:rPr>
              <w:t xml:space="preserve"> </w:t>
            </w:r>
            <w:r>
              <w:rPr>
                <w:spacing w:val="5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16"/>
                <w:sz w:val="22"/>
                <w:szCs w:val="22"/>
              </w:rPr>
              <w:t>月</w:t>
            </w:r>
            <w:r>
              <w:rPr>
                <w:spacing w:val="13"/>
                <w:sz w:val="22"/>
                <w:szCs w:val="22"/>
                <w:u w:val="single" w:color="auto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_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日</w:t>
            </w:r>
          </w:p>
        </w:tc>
      </w:tr>
    </w:tbl>
    <w:p>
      <w:pPr>
        <w:spacing w:before="50" w:line="216" w:lineRule="auto"/>
        <w:ind w:left="54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1、价格单位为“元”,小数点后保留两位，第三位四</w:t>
      </w:r>
      <w:r>
        <w:rPr>
          <w:rFonts w:ascii="宋体" w:hAnsi="宋体" w:eastAsia="宋体" w:cs="宋体"/>
          <w:sz w:val="21"/>
          <w:szCs w:val="21"/>
        </w:rPr>
        <w:t>舍五入。</w:t>
      </w:r>
    </w:p>
    <w:p>
      <w:pPr>
        <w:spacing w:before="68" w:line="263" w:lineRule="auto"/>
        <w:ind w:left="104" w:right="136" w:firstLine="40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2、报价包含：响应人应按附件一：</w:t>
      </w:r>
      <w:r>
        <w:rPr>
          <w:rFonts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《服务质量标准和要求》中约定的所有内容</w:t>
      </w:r>
      <w:r>
        <w:rPr>
          <w:rFonts w:ascii="宋体" w:hAnsi="宋体" w:eastAsia="宋体" w:cs="宋体"/>
          <w:spacing w:val="-4"/>
          <w:sz w:val="21"/>
          <w:szCs w:val="21"/>
        </w:rPr>
        <w:t>进行报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价，报价应包含为完成本次采购范围内的工作所可能发生的所有费用，具体包含但不限于以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下内容：项目实施过程中所需的一切业务服务人员的个人劳动报酬(含</w:t>
      </w:r>
      <w:r>
        <w:rPr>
          <w:rFonts w:ascii="宋体" w:hAnsi="宋体" w:eastAsia="宋体" w:cs="宋体"/>
          <w:spacing w:val="-2"/>
          <w:sz w:val="21"/>
          <w:szCs w:val="21"/>
        </w:rPr>
        <w:t>加班费、奖励金、相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关社会保险费用、个人所得税等)、服务管理费、劳</w:t>
      </w:r>
      <w:r>
        <w:rPr>
          <w:rFonts w:ascii="宋体" w:hAnsi="宋体" w:eastAsia="宋体" w:cs="宋体"/>
          <w:spacing w:val="-2"/>
          <w:sz w:val="21"/>
          <w:szCs w:val="21"/>
        </w:rPr>
        <w:t>保福利费、服装、房租水电、办公、培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训费、取证费、物耗、通讯、税费、交通、疫情防控、保险费等所有可能发生的相关的伴随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服务费用，合同签订后不得以任何理由修改项目费用，所有费用计入报价。</w:t>
      </w:r>
    </w:p>
    <w:p>
      <w:pPr>
        <w:spacing w:line="263" w:lineRule="auto"/>
        <w:rPr>
          <w:rFonts w:ascii="宋体" w:hAnsi="宋体" w:eastAsia="宋体" w:cs="宋体"/>
          <w:sz w:val="21"/>
          <w:szCs w:val="21"/>
        </w:rPr>
        <w:sectPr>
          <w:pgSz w:w="11900" w:h="16840"/>
          <w:pgMar w:top="1431" w:right="1765" w:bottom="0" w:left="1645" w:header="0" w:footer="0" w:gutter="0"/>
          <w:cols w:space="720" w:num="1"/>
        </w:sect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24"/>
      </w:pPr>
      <w:r>
        <w:rPr>
          <w:spacing w:val="3"/>
        </w:rPr>
        <w:t>附件</w:t>
      </w:r>
      <w:r>
        <w:rPr>
          <w:rFonts w:hint="eastAsia"/>
          <w:spacing w:val="3"/>
          <w:lang w:val="en-US" w:eastAsia="zh-CN"/>
        </w:rPr>
        <w:t>二</w:t>
      </w:r>
      <w:r>
        <w:rPr>
          <w:spacing w:val="3"/>
        </w:rPr>
        <w:t>：基本情况表</w:t>
      </w:r>
    </w:p>
    <w:p>
      <w:pPr>
        <w:spacing w:before="225" w:line="223" w:lineRule="auto"/>
        <w:ind w:left="30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企业基本情况表</w:t>
      </w:r>
    </w:p>
    <w:p>
      <w:pPr>
        <w:spacing w:line="91" w:lineRule="exact"/>
      </w:pPr>
    </w:p>
    <w:tbl>
      <w:tblPr>
        <w:tblStyle w:val="6"/>
        <w:tblW w:w="8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2796"/>
        <w:gridCol w:w="1199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05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1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项目名称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2" w:line="221" w:lineRule="auto"/>
              <w:ind w:left="60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注册地址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61" w:line="219" w:lineRule="auto"/>
              <w:ind w:left="13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邮政编码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55" w:line="221" w:lineRule="auto"/>
              <w:ind w:left="71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55" w:line="221" w:lineRule="auto"/>
              <w:ind w:left="13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73" w:line="219" w:lineRule="auto"/>
              <w:ind w:left="484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spacing w:val="-2"/>
                <w:sz w:val="23"/>
                <w:szCs w:val="23"/>
              </w:rPr>
              <w:t>法定代表人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256" w:line="221" w:lineRule="auto"/>
              <w:ind w:left="36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电话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5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成立日期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74" w:line="219" w:lineRule="auto"/>
              <w:ind w:left="14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基本账户开户银行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65" w:line="219" w:lineRule="auto"/>
              <w:ind w:left="14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基本账户银行账号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58" w:line="220" w:lineRule="auto"/>
              <w:ind w:left="60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经营范围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258" w:line="219" w:lineRule="auto"/>
              <w:ind w:left="60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类似业绩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42" w:type="dxa"/>
            <w:vAlign w:val="top"/>
          </w:tcPr>
          <w:p>
            <w:pPr>
              <w:pStyle w:val="5"/>
              <w:spacing w:before="180" w:line="180" w:lineRule="auto"/>
              <w:ind w:left="83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备注</w:t>
            </w:r>
          </w:p>
        </w:tc>
        <w:tc>
          <w:tcPr>
            <w:tcW w:w="61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3" w:line="490" w:lineRule="exact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9"/>
          <w:sz w:val="23"/>
          <w:szCs w:val="23"/>
        </w:rPr>
        <w:t>注：后附营业执照(或其他行政机关颁发的</w:t>
      </w:r>
      <w:r>
        <w:rPr>
          <w:rFonts w:ascii="宋体" w:hAnsi="宋体" w:eastAsia="宋体" w:cs="宋体"/>
          <w:spacing w:val="9"/>
          <w:position w:val="19"/>
          <w:sz w:val="23"/>
          <w:szCs w:val="23"/>
        </w:rPr>
        <w:t>可以合法开展业务的执照或法人登记</w:t>
      </w:r>
    </w:p>
    <w:p>
      <w:pPr>
        <w:spacing w:line="218" w:lineRule="auto"/>
        <w:ind w:left="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证书)、资质证书(如有)、业绩证明材料(如有)等复印件或扫</w:t>
      </w:r>
      <w:r>
        <w:rPr>
          <w:rFonts w:ascii="宋体" w:hAnsi="宋体" w:eastAsia="宋体" w:cs="宋体"/>
          <w:spacing w:val="25"/>
          <w:sz w:val="23"/>
          <w:szCs w:val="23"/>
        </w:rPr>
        <w:t>描件。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6" w:line="370" w:lineRule="auto"/>
        <w:ind w:left="26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 xml:space="preserve">单位名称(盖单位章):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</w:t>
      </w:r>
    </w:p>
    <w:p>
      <w:pPr>
        <w:spacing w:line="219" w:lineRule="auto"/>
        <w:ind w:left="26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9"/>
          <w:sz w:val="23"/>
          <w:szCs w:val="23"/>
        </w:rPr>
        <w:t>日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期</w:t>
      </w:r>
      <w:r>
        <w:rPr>
          <w:rFonts w:ascii="宋体" w:hAnsi="宋体" w:eastAsia="宋体" w:cs="宋体"/>
          <w:spacing w:val="-3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：</w:t>
      </w:r>
      <w:r>
        <w:rPr>
          <w:rFonts w:ascii="宋体" w:hAnsi="宋体" w:eastAsia="宋体" w:cs="宋体"/>
          <w:spacing w:val="5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年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9"/>
          <w:sz w:val="23"/>
          <w:szCs w:val="23"/>
        </w:rPr>
        <w:t>月</w:t>
      </w:r>
      <w:r>
        <w:rPr>
          <w:rFonts w:ascii="宋体" w:hAnsi="宋体" w:eastAsia="宋体" w:cs="宋体"/>
          <w:spacing w:val="37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19"/>
          <w:sz w:val="23"/>
          <w:szCs w:val="23"/>
        </w:rPr>
        <w:t>日</w:t>
      </w:r>
    </w:p>
    <w:p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pgSz w:w="11900" w:h="16840"/>
          <w:pgMar w:top="1431" w:right="1785" w:bottom="0" w:left="1725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NWRhNGVmNTgyNGNjYzhmOWYyYjdjMzAyZTFiNTEifQ=="/>
  </w:docVars>
  <w:rsids>
    <w:rsidRoot w:val="1507258E"/>
    <w:rsid w:val="1507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2024-02-28T07:36:00Z</dcterms:created>
  <dc:creator>程露</dc:creator>
  <cp:lastModifiedBy>程露</cp:lastModifiedBy>
  <dcterms:modified xsi:type="dcterms:W3CDTF">2024-02-28T07:36:51Z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06DEA70166C54A9092450E4B0DA49517_11</vt:lpwstr>
  </property>
</Properties>
</file>