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B1351">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附件3:</w:t>
      </w:r>
    </w:p>
    <w:p w14:paraId="36DA3A3C">
      <w:pPr>
        <w:spacing w:line="360" w:lineRule="auto"/>
        <w:ind w:firstLine="3600" w:firstLineChars="15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 价 函（模板）</w:t>
      </w:r>
    </w:p>
    <w:bookmarkEnd w:id="0"/>
    <w:p w14:paraId="5A54857B">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183A8FE6">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的询价公告及相关资料。经研究，我方愿以人民币（大写）</w:t>
      </w:r>
      <w:r>
        <w:rPr>
          <w:rFonts w:hint="eastAsia" w:asciiTheme="minorEastAsia" w:hAnsiTheme="minorEastAsia" w:eastAsiaTheme="minorEastAsia" w:cstheme="minorEastAsia"/>
          <w:sz w:val="24"/>
          <w:szCs w:val="32"/>
          <w:u w:val="single"/>
          <w:lang w:eastAsia="zh-CN"/>
        </w:rPr>
        <w:t xml:space="preserve"> </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，（小写）¥</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元的报价，并遵照询价公告（含附件）提出的各项规定和要求实施本项目，报价明细清单附后。</w:t>
      </w:r>
    </w:p>
    <w:p w14:paraId="5A02FA44">
      <w:pPr>
        <w:spacing w:line="360" w:lineRule="auto"/>
        <w:ind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rPr>
        <w:t>2.上述报价包含：此价格为固定包干价，包含</w:t>
      </w:r>
      <w:r>
        <w:rPr>
          <w:rFonts w:hint="eastAsia" w:asciiTheme="minorEastAsia" w:hAnsiTheme="minorEastAsia" w:eastAsiaTheme="minorEastAsia" w:cstheme="minorEastAsia"/>
          <w:color w:val="auto"/>
          <w:sz w:val="24"/>
          <w:szCs w:val="32"/>
          <w:lang w:val="en-US" w:eastAsia="zh-CN"/>
        </w:rPr>
        <w:t>材料原价、税金、</w:t>
      </w:r>
      <w:r>
        <w:rPr>
          <w:rFonts w:hint="eastAsia" w:asciiTheme="minorEastAsia" w:hAnsiTheme="minorEastAsia" w:eastAsiaTheme="minorEastAsia" w:cstheme="minorEastAsia"/>
          <w:color w:val="auto"/>
          <w:sz w:val="24"/>
          <w:szCs w:val="32"/>
          <w:lang w:eastAsia="zh-CN"/>
        </w:rPr>
        <w:t>运输</w:t>
      </w:r>
      <w:r>
        <w:rPr>
          <w:rFonts w:hint="eastAsia" w:asciiTheme="minorEastAsia" w:hAnsiTheme="minorEastAsia" w:eastAsiaTheme="minorEastAsia" w:cstheme="minorEastAsia"/>
          <w:color w:val="auto"/>
          <w:sz w:val="24"/>
          <w:szCs w:val="32"/>
          <w:lang w:val="en-US" w:eastAsia="zh-CN"/>
        </w:rPr>
        <w:t>、装卸费</w:t>
      </w:r>
      <w:r>
        <w:rPr>
          <w:rFonts w:hint="eastAsia" w:asciiTheme="minorEastAsia" w:hAnsiTheme="minorEastAsia" w:eastAsiaTheme="minorEastAsia" w:cstheme="minorEastAsia"/>
          <w:color w:val="auto"/>
          <w:sz w:val="24"/>
          <w:szCs w:val="32"/>
          <w:lang w:val="en-US" w:eastAsia="zh-Hans"/>
        </w:rPr>
        <w:t>费</w:t>
      </w:r>
      <w:r>
        <w:rPr>
          <w:rFonts w:hint="eastAsia" w:asciiTheme="minorEastAsia" w:hAnsiTheme="minorEastAsia" w:eastAsiaTheme="minorEastAsia" w:cstheme="minorEastAsia"/>
          <w:color w:val="auto"/>
          <w:sz w:val="24"/>
          <w:szCs w:val="32"/>
          <w:lang w:val="en-US" w:eastAsia="zh-CN"/>
        </w:rPr>
        <w:t>等到货验收合格正常运行所需的全部费用。</w:t>
      </w:r>
    </w:p>
    <w:p w14:paraId="4298DDFC">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szCs w:val="32"/>
        </w:rPr>
        <w:t>3.我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31E4AA1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工</w:t>
      </w:r>
      <w:r>
        <w:rPr>
          <w:rFonts w:hint="eastAsia" w:asciiTheme="minorEastAsia" w:hAnsiTheme="minorEastAsia" w:eastAsiaTheme="minorEastAsia" w:cstheme="minorEastAsia"/>
          <w:sz w:val="24"/>
          <w:szCs w:val="32"/>
        </w:rPr>
        <w:t>期：</w:t>
      </w:r>
    </w:p>
    <w:p w14:paraId="69593C9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（1）如果我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中选，我</w:t>
      </w:r>
      <w:r>
        <w:rPr>
          <w:rFonts w:hint="eastAsia" w:asciiTheme="minorEastAsia" w:hAnsiTheme="minorEastAsia" w:eastAsiaTheme="minorEastAsia" w:cstheme="minorEastAsia"/>
          <w:sz w:val="24"/>
          <w:szCs w:val="32"/>
          <w:lang w:val="en-US" w:eastAsia="zh-CN"/>
        </w:rPr>
        <w:t>方</w:t>
      </w:r>
      <w:r>
        <w:rPr>
          <w:rFonts w:hint="eastAsia" w:asciiTheme="minorEastAsia" w:hAnsiTheme="minorEastAsia" w:eastAsiaTheme="minorEastAsia" w:cstheme="minorEastAsia"/>
          <w:sz w:val="24"/>
          <w:szCs w:val="32"/>
        </w:rPr>
        <w:t>将保证在承诺的</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lang w:val="en-US" w:eastAsia="zh-CN"/>
        </w:rPr>
        <w:t>日</w:t>
      </w:r>
      <w:r>
        <w:rPr>
          <w:rFonts w:hint="eastAsia" w:asciiTheme="minorEastAsia" w:hAnsiTheme="minorEastAsia" w:eastAsiaTheme="minorEastAsia" w:cstheme="minorEastAsia"/>
          <w:sz w:val="24"/>
          <w:szCs w:val="32"/>
        </w:rPr>
        <w:t>内完成相应工作及</w:t>
      </w:r>
      <w:r>
        <w:rPr>
          <w:rFonts w:hint="eastAsia" w:asciiTheme="minorEastAsia" w:hAnsiTheme="minorEastAsia" w:eastAsiaTheme="minorEastAsia" w:cstheme="minorEastAsia"/>
          <w:sz w:val="24"/>
          <w:szCs w:val="32"/>
          <w:lang w:eastAsia="zh-CN"/>
        </w:rPr>
        <w:t>供货</w:t>
      </w:r>
      <w:r>
        <w:rPr>
          <w:rFonts w:hint="eastAsia" w:asciiTheme="minorEastAsia" w:hAnsiTheme="minorEastAsia" w:eastAsiaTheme="minorEastAsia" w:cstheme="minorEastAsia"/>
          <w:sz w:val="24"/>
          <w:szCs w:val="32"/>
        </w:rPr>
        <w:t>服务工作。</w:t>
      </w:r>
    </w:p>
    <w:p w14:paraId="7146ECC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.项目验收标准：</w:t>
      </w:r>
      <w:r>
        <w:rPr>
          <w:rFonts w:hint="eastAsia" w:asciiTheme="minorEastAsia" w:hAnsiTheme="minorEastAsia" w:eastAsiaTheme="minorEastAsia" w:cstheme="minorEastAsia"/>
          <w:sz w:val="24"/>
          <w:szCs w:val="32"/>
          <w:lang w:val="en-US" w:eastAsia="zh-CN"/>
        </w:rPr>
        <w:t>符合且达到合同验收标准</w:t>
      </w:r>
      <w:r>
        <w:rPr>
          <w:rFonts w:hint="eastAsia" w:asciiTheme="minorEastAsia" w:hAnsiTheme="minorEastAsia" w:eastAsiaTheme="minorEastAsia" w:cstheme="minorEastAsia"/>
          <w:sz w:val="24"/>
          <w:szCs w:val="32"/>
        </w:rPr>
        <w:t>。</w:t>
      </w:r>
    </w:p>
    <w:p w14:paraId="27A483ED">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eastAsiaTheme="minorEastAsia" w:cstheme="minorEastAsia"/>
          <w:sz w:val="24"/>
          <w:szCs w:val="32"/>
          <w:lang w:eastAsia="zh-CN"/>
        </w:rPr>
        <w:t>以合同签订内容为准。</w:t>
      </w:r>
    </w:p>
    <w:p w14:paraId="7A0E1A5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7.</w:t>
      </w:r>
      <w:r>
        <w:rPr>
          <w:rFonts w:hint="eastAsia" w:asciiTheme="minorEastAsia" w:hAnsiTheme="minorEastAsia" w:eastAsiaTheme="minorEastAsia" w:cstheme="minorEastAsia"/>
          <w:sz w:val="24"/>
          <w:szCs w:val="32"/>
        </w:rPr>
        <w:t>项目违约：</w:t>
      </w:r>
    </w:p>
    <w:p w14:paraId="6B486B4D">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（1）货物验收不合格或出现质量等问题，采购人有权拒付合同款和</w:t>
      </w:r>
      <w:r>
        <w:rPr>
          <w:rFonts w:hint="eastAsia" w:asciiTheme="minorEastAsia" w:hAnsiTheme="minorEastAsia" w:eastAsiaTheme="minorEastAsia" w:cstheme="minorEastAsia"/>
          <w:sz w:val="24"/>
          <w:szCs w:val="32"/>
        </w:rPr>
        <w:t>拒收该货物，并有权选择要求</w:t>
      </w:r>
      <w:r>
        <w:rPr>
          <w:rFonts w:hint="eastAsia" w:asciiTheme="minorEastAsia" w:hAnsiTheme="minorEastAsia" w:eastAsiaTheme="minorEastAsia" w:cstheme="minorEastAsia"/>
          <w:sz w:val="24"/>
          <w:szCs w:val="32"/>
          <w:lang w:val="en-US" w:eastAsia="zh-CN"/>
        </w:rPr>
        <w:t>我单位</w:t>
      </w:r>
      <w:r>
        <w:rPr>
          <w:rFonts w:hint="eastAsia" w:asciiTheme="minorEastAsia" w:hAnsiTheme="minorEastAsia" w:eastAsiaTheme="minorEastAsia" w:cstheme="minorEastAsia"/>
          <w:sz w:val="24"/>
          <w:szCs w:val="32"/>
        </w:rPr>
        <w:t>予以更换、重作、退货或减少合同约定价款</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更换、重作后交付的货物仍然不符合约定的，</w:t>
      </w:r>
      <w:r>
        <w:rPr>
          <w:rFonts w:hint="eastAsia" w:asciiTheme="minorEastAsia" w:hAnsiTheme="minorEastAsia" w:eastAsiaTheme="minorEastAsia" w:cstheme="minorEastAsia"/>
          <w:sz w:val="24"/>
          <w:szCs w:val="32"/>
          <w:lang w:val="en-US" w:eastAsia="zh-CN"/>
        </w:rPr>
        <w:t>采购人</w:t>
      </w:r>
      <w:r>
        <w:rPr>
          <w:rFonts w:hint="eastAsia" w:asciiTheme="minorEastAsia" w:hAnsiTheme="minorEastAsia" w:eastAsiaTheme="minorEastAsia" w:cstheme="minorEastAsia"/>
          <w:sz w:val="24"/>
          <w:szCs w:val="32"/>
        </w:rPr>
        <w:t>有权</w:t>
      </w:r>
      <w:r>
        <w:rPr>
          <w:rFonts w:hint="eastAsia" w:asciiTheme="minorEastAsia" w:hAnsiTheme="minorEastAsia" w:eastAsiaTheme="minorEastAsia" w:cstheme="minorEastAsia"/>
          <w:sz w:val="24"/>
          <w:szCs w:val="32"/>
          <w:lang w:val="en-US" w:eastAsia="zh-CN"/>
        </w:rPr>
        <w:t>单方面无责解除合同，且我单位应按货物总金额的30%向采购人支付违约金，造成损失的我单位应全额赔偿。同时采购人有权视情况的严重程度将我单位列入采购人供应商信息管理库“黑名单”。</w:t>
      </w:r>
    </w:p>
    <w:p w14:paraId="478C0B40">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工期违约：我单位未按合同约定时间完成供货工作，则我单位按每逾期一日向采购人支付100元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sz w:val="24"/>
          <w:szCs w:val="32"/>
        </w:rPr>
        <w:t>并要求赔偿其违约给</w:t>
      </w:r>
      <w:r>
        <w:rPr>
          <w:rFonts w:hint="eastAsia" w:asciiTheme="minorEastAsia" w:hAnsiTheme="minorEastAsia" w:eastAsiaTheme="minorEastAsia" w:cstheme="minorEastAsia"/>
          <w:sz w:val="24"/>
          <w:szCs w:val="32"/>
          <w:lang w:eastAsia="zh-CN"/>
        </w:rPr>
        <w:t>采购人</w:t>
      </w:r>
      <w:r>
        <w:rPr>
          <w:rFonts w:hint="eastAsia" w:asciiTheme="minorEastAsia" w:hAnsiTheme="minorEastAsia" w:eastAsiaTheme="minorEastAsia" w:cstheme="minorEastAsia"/>
          <w:sz w:val="24"/>
          <w:szCs w:val="32"/>
        </w:rPr>
        <w:t>造成的全部经济损失。</w:t>
      </w:r>
    </w:p>
    <w:p w14:paraId="2164C057">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0C3E7F3B">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9</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   个日历天（递交报价文件起要求不少于30个日历天）</w:t>
      </w:r>
    </w:p>
    <w:p w14:paraId="5E26751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10</w:t>
      </w:r>
      <w:r>
        <w:rPr>
          <w:rFonts w:hint="eastAsia" w:asciiTheme="minorEastAsia" w:hAnsiTheme="minorEastAsia" w:eastAsiaTheme="minorEastAsia" w:cstheme="minorEastAsia"/>
          <w:sz w:val="24"/>
          <w:szCs w:val="32"/>
          <w:lang w:eastAsia="zh-CN"/>
        </w:rPr>
        <w:t>.我单位</w:t>
      </w:r>
      <w:r>
        <w:rPr>
          <w:rFonts w:hint="eastAsia" w:asciiTheme="minorEastAsia" w:hAnsiTheme="minorEastAsia" w:eastAsiaTheme="minorEastAsia" w:cstheme="minorEastAsia"/>
          <w:sz w:val="24"/>
          <w:szCs w:val="32"/>
        </w:rPr>
        <w:t>承诺：20</w:t>
      </w:r>
      <w:r>
        <w:rPr>
          <w:rFonts w:hint="eastAsia" w:asciiTheme="minorEastAsia" w:hAnsiTheme="minorEastAsia" w:eastAsiaTheme="minorEastAsia" w:cstheme="minorEastAsia"/>
          <w:sz w:val="24"/>
          <w:szCs w:val="32"/>
          <w:lang w:val="en-US" w:eastAsia="zh-CN"/>
        </w:rPr>
        <w:t>22</w:t>
      </w:r>
      <w:r>
        <w:rPr>
          <w:rFonts w:hint="eastAsia" w:asciiTheme="minorEastAsia" w:hAnsiTheme="minorEastAsia" w:eastAsiaTheme="minorEastAsia" w:cstheme="minorEastAsia"/>
          <w:sz w:val="24"/>
          <w:szCs w:val="32"/>
        </w:rPr>
        <w:t>年</w:t>
      </w:r>
      <w:r>
        <w:rPr>
          <w:rFonts w:hint="eastAsia" w:asciiTheme="minorEastAsia" w:hAnsiTheme="minorEastAsia" w:eastAsiaTheme="minorEastAsia" w:cstheme="minorEastAsia"/>
          <w:sz w:val="24"/>
          <w:szCs w:val="32"/>
          <w:lang w:val="en-US" w:eastAsia="zh-CN"/>
        </w:rPr>
        <w:t>1月1日</w:t>
      </w:r>
      <w:r>
        <w:rPr>
          <w:rFonts w:hint="eastAsia" w:asciiTheme="minorEastAsia" w:hAnsiTheme="minorEastAsia" w:eastAsiaTheme="minorEastAsia" w:cstheme="minorEastAsia"/>
          <w:sz w:val="24"/>
          <w:szCs w:val="32"/>
        </w:rPr>
        <w:t>至今，未因所供产品（或服务）的质量原因引起合同纠纷发生仲裁或诉讼事项</w:t>
      </w:r>
    </w:p>
    <w:p w14:paraId="281AD3F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.其他承诺：             （若有）。</w:t>
      </w:r>
    </w:p>
    <w:p w14:paraId="0756CA72">
      <w:pPr>
        <w:spacing w:line="360" w:lineRule="auto"/>
        <w:rPr>
          <w:rFonts w:hint="eastAsia" w:asciiTheme="minorEastAsia" w:hAnsiTheme="minorEastAsia" w:eastAsiaTheme="minorEastAsia" w:cstheme="minorEastAsia"/>
          <w:sz w:val="24"/>
          <w:szCs w:val="32"/>
        </w:rPr>
      </w:pPr>
    </w:p>
    <w:p w14:paraId="219DAFE8">
      <w:pPr>
        <w:spacing w:line="360" w:lineRule="auto"/>
        <w:rPr>
          <w:rFonts w:hint="eastAsia" w:asciiTheme="minorEastAsia" w:hAnsiTheme="minorEastAsia" w:eastAsiaTheme="minorEastAsia" w:cstheme="minorEastAsia"/>
          <w:sz w:val="24"/>
          <w:szCs w:val="32"/>
        </w:rPr>
      </w:pPr>
    </w:p>
    <w:p w14:paraId="7628369E">
      <w:pPr>
        <w:spacing w:line="360" w:lineRule="auto"/>
        <w:rPr>
          <w:rFonts w:hint="eastAsia" w:asciiTheme="minorEastAsia" w:hAnsiTheme="minorEastAsia" w:eastAsiaTheme="minorEastAsia" w:cstheme="minorEastAsia"/>
          <w:sz w:val="24"/>
          <w:szCs w:val="32"/>
        </w:rPr>
      </w:pPr>
    </w:p>
    <w:p w14:paraId="08D1C712">
      <w:pPr>
        <w:spacing w:line="360" w:lineRule="auto"/>
        <w:rPr>
          <w:rFonts w:hint="eastAsia" w:asciiTheme="minorEastAsia" w:hAnsiTheme="minorEastAsia" w:eastAsiaTheme="minorEastAsia" w:cstheme="minorEastAsia"/>
          <w:sz w:val="24"/>
          <w:szCs w:val="32"/>
        </w:rPr>
      </w:pPr>
    </w:p>
    <w:p w14:paraId="001709CE">
      <w:pPr>
        <w:spacing w:line="360" w:lineRule="auto"/>
        <w:rPr>
          <w:rFonts w:hint="eastAsia" w:asciiTheme="minorEastAsia" w:hAnsiTheme="minorEastAsia" w:eastAsiaTheme="minorEastAsia" w:cstheme="minorEastAsia"/>
          <w:sz w:val="24"/>
          <w:szCs w:val="32"/>
        </w:rPr>
      </w:pPr>
    </w:p>
    <w:p w14:paraId="48C1A368">
      <w:pPr>
        <w:spacing w:line="360" w:lineRule="auto"/>
        <w:rPr>
          <w:rFonts w:hint="eastAsia" w:asciiTheme="minorEastAsia" w:hAnsiTheme="minorEastAsia" w:eastAsiaTheme="minorEastAsia" w:cstheme="minorEastAsia"/>
          <w:sz w:val="24"/>
          <w:szCs w:val="32"/>
        </w:rPr>
      </w:pPr>
    </w:p>
    <w:p w14:paraId="7F90A7A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3B585B0C">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5CFD9688">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A321DD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3211AB7B">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527476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E46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2025-04-09T03:02:45Z</dcterms:created>
  <dc:creator>Administrator</dc:creator>
  <cp:lastModifiedBy>✨eileen丹✨</cp:lastModifiedBy>
  <dcterms:modified xsi:type="dcterms:W3CDTF">2025-04-09T03:02:52Z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85A5985FB8F34B7981A89CC350286B2F_12</vt:lpwstr>
  </property>
</Properties>
</file>