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AD2CA8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32"/>
        </w:rPr>
        <w:t>附件1</w:t>
      </w:r>
    </w:p>
    <w:p w14:paraId="06DD3138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 xml:space="preserve">        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技术标准和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val="en-US" w:eastAsia="zh-CN"/>
        </w:rPr>
        <w:t>相关</w:t>
      </w:r>
      <w:r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  <w:t>要求</w:t>
      </w:r>
    </w:p>
    <w:bookmarkEnd w:id="0"/>
    <w:p w14:paraId="1A782C13">
      <w:pPr>
        <w:spacing w:line="360" w:lineRule="exact"/>
        <w:jc w:val="center"/>
        <w:rPr>
          <w:rFonts w:hint="eastAsia" w:asciiTheme="minorEastAsia" w:hAnsiTheme="minorEastAsia" w:eastAsiaTheme="minorEastAsia" w:cstheme="minorEastAsia"/>
          <w:b/>
          <w:color w:val="000000"/>
          <w:sz w:val="28"/>
          <w:szCs w:val="28"/>
          <w:lang w:eastAsia="zh-CN"/>
        </w:rPr>
      </w:pPr>
    </w:p>
    <w:tbl>
      <w:tblPr>
        <w:tblStyle w:val="5"/>
        <w:tblW w:w="502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55"/>
        <w:gridCol w:w="6608"/>
      </w:tblGrid>
      <w:tr w14:paraId="5B643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1" w:hRule="atLeast"/>
        </w:trPr>
        <w:tc>
          <w:tcPr>
            <w:tcW w:w="1049" w:type="pct"/>
            <w:noWrap w:val="0"/>
            <w:vAlign w:val="center"/>
          </w:tcPr>
          <w:p w14:paraId="018BF5C6">
            <w:pPr>
              <w:pStyle w:val="4"/>
              <w:spacing w:before="137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项目名称</w:t>
            </w:r>
          </w:p>
        </w:tc>
        <w:tc>
          <w:tcPr>
            <w:tcW w:w="3950" w:type="pct"/>
            <w:noWrap w:val="0"/>
            <w:vAlign w:val="center"/>
          </w:tcPr>
          <w:p w14:paraId="5923B9EB">
            <w:pPr>
              <w:pStyle w:val="4"/>
              <w:spacing w:before="138" w:line="219" w:lineRule="auto"/>
              <w:ind w:left="114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4"/>
                <w:szCs w:val="24"/>
                <w:lang w:val="en-US" w:eastAsia="zh-CN" w:bidi="ar-SA"/>
              </w:rPr>
              <w:t>绵阳机场T1航站楼中央空调主机设备设施升级改造项目</w:t>
            </w:r>
          </w:p>
        </w:tc>
      </w:tr>
      <w:tr w14:paraId="27366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1" w:hRule="atLeast"/>
        </w:trPr>
        <w:tc>
          <w:tcPr>
            <w:tcW w:w="1049" w:type="pct"/>
            <w:noWrap w:val="0"/>
            <w:vAlign w:val="center"/>
          </w:tcPr>
          <w:p w14:paraId="1283A077">
            <w:pPr>
              <w:pStyle w:val="4"/>
              <w:spacing w:before="78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技术标准和要求</w:t>
            </w:r>
          </w:p>
        </w:tc>
        <w:tc>
          <w:tcPr>
            <w:tcW w:w="3950" w:type="pct"/>
            <w:shd w:val="clear" w:color="auto" w:fill="auto"/>
            <w:noWrap w:val="0"/>
            <w:vAlign w:val="center"/>
          </w:tcPr>
          <w:p w14:paraId="0D0921EF">
            <w:pPr>
              <w:spacing w:line="360" w:lineRule="auto"/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i w:val="0"/>
                <w:iCs w:val="0"/>
                <w:sz w:val="24"/>
                <w:szCs w:val="24"/>
                <w:lang w:val="en-US" w:eastAsia="zh-CN"/>
              </w:rPr>
              <w:t>符合《运输机场工程概算编制规程》</w:t>
            </w:r>
          </w:p>
        </w:tc>
      </w:tr>
      <w:tr w14:paraId="16A1A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1049" w:type="pct"/>
            <w:tcBorders>
              <w:bottom w:val="single" w:color="auto" w:sz="4" w:space="0"/>
            </w:tcBorders>
            <w:noWrap w:val="0"/>
            <w:vAlign w:val="center"/>
          </w:tcPr>
          <w:p w14:paraId="15C76091">
            <w:pPr>
              <w:pStyle w:val="4"/>
              <w:spacing w:before="136" w:line="220" w:lineRule="auto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其他要求</w:t>
            </w:r>
          </w:p>
        </w:tc>
        <w:tc>
          <w:tcPr>
            <w:tcW w:w="3950" w:type="pct"/>
            <w:tcBorders>
              <w:bottom w:val="single" w:color="auto" w:sz="4" w:space="0"/>
            </w:tcBorders>
            <w:noWrap w:val="0"/>
            <w:vAlign w:val="center"/>
          </w:tcPr>
          <w:p w14:paraId="5B21C384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37" w:line="240" w:lineRule="auto"/>
              <w:jc w:val="both"/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kern w:val="2"/>
                <w:sz w:val="24"/>
                <w:szCs w:val="28"/>
                <w:lang w:val="en-US" w:eastAsia="zh-CN" w:bidi="ar-SA"/>
              </w:rPr>
              <w:t>需提供增值税专用发票</w:t>
            </w:r>
          </w:p>
        </w:tc>
      </w:tr>
      <w:tr w14:paraId="61272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5000" w:type="pct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51D4870E">
            <w:pPr>
              <w:pStyle w:val="4"/>
              <w:spacing w:before="118" w:line="219" w:lineRule="auto"/>
              <w:ind w:left="114"/>
              <w:jc w:val="left"/>
              <w:rPr>
                <w:rFonts w:hint="default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4"/>
                <w:szCs w:val="28"/>
                <w:lang w:val="en-US" w:eastAsia="zh-CN" w:bidi="ar-SA"/>
              </w:rPr>
              <w:t>备注：无</w:t>
            </w:r>
          </w:p>
        </w:tc>
      </w:tr>
    </w:tbl>
    <w:p w14:paraId="1CDC14B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300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2025-04-17T07:27:20Z</dcterms:created>
  <dc:creator>Administrator</dc:creator>
  <cp:lastModifiedBy>靖</cp:lastModifiedBy>
  <dcterms:modified xsi:type="dcterms:W3CDTF">2025-04-17T07:27:26Z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eyJoZGlkIjoiYzczYTY0OGFkYzRiN2JkNTY1Y2RmMWRhYzUyYmU0OGUiLCJ1c2VySWQiOiI2MjMwMjc4MDUifQ==</vt:lpwstr>
  </property>
  <property fmtid="{D5CDD505-2E9C-101B-9397-08002B2CF9AE}" pid="4" name="ICV">
    <vt:lpwstr>838BB1D033DE4EC0A645601BA3962519_12</vt:lpwstr>
  </property>
</Properties>
</file>