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3EA0F">
      <w:pPr>
        <w:spacing w:line="360" w:lineRule="auto"/>
        <w:rPr>
          <w:rFonts w:hint="eastAsia" w:ascii="仿宋" w:hAnsi="仿宋" w:eastAsia="仿宋"/>
          <w:b/>
          <w:bCs/>
          <w:sz w:val="24"/>
          <w:szCs w:val="32"/>
        </w:rPr>
      </w:pPr>
      <w:bookmarkStart w:id="0" w:name="_GoBack"/>
      <w:r>
        <w:rPr>
          <w:rFonts w:hint="eastAsia" w:ascii="仿宋" w:hAnsi="仿宋" w:eastAsia="仿宋"/>
          <w:b/>
          <w:bCs/>
          <w:sz w:val="24"/>
          <w:szCs w:val="32"/>
        </w:rPr>
        <w:t>附件2</w:t>
      </w:r>
      <w:bookmarkEnd w:id="0"/>
      <w:r>
        <w:rPr>
          <w:rFonts w:hint="eastAsia" w:ascii="仿宋" w:hAnsi="仿宋" w:eastAsia="仿宋"/>
          <w:b/>
          <w:bCs/>
          <w:sz w:val="24"/>
          <w:szCs w:val="32"/>
        </w:rPr>
        <w:t>:</w:t>
      </w:r>
    </w:p>
    <w:p w14:paraId="5A3968D6">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1.</w:t>
      </w:r>
      <w:r>
        <w:rPr>
          <w:rFonts w:hint="eastAsia" w:ascii="仿宋" w:hAnsi="仿宋" w:eastAsia="仿宋"/>
          <w:sz w:val="24"/>
          <w:szCs w:val="32"/>
        </w:rPr>
        <w:t>《报价文件格式要求》</w:t>
      </w:r>
    </w:p>
    <w:p w14:paraId="4229B495">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报价文件应严格按照本附件格式要求提供，</w:t>
      </w:r>
      <w:r>
        <w:rPr>
          <w:rFonts w:hint="eastAsia" w:ascii="仿宋" w:hAnsi="仿宋" w:eastAsia="仿宋"/>
          <w:sz w:val="24"/>
          <w:szCs w:val="32"/>
          <w:lang w:eastAsia="zh-CN"/>
        </w:rPr>
        <w:t>必须</w:t>
      </w:r>
      <w:r>
        <w:rPr>
          <w:rFonts w:hint="eastAsia" w:ascii="仿宋" w:hAnsi="仿宋" w:eastAsia="仿宋"/>
          <w:sz w:val="24"/>
          <w:szCs w:val="32"/>
        </w:rPr>
        <w:t>包括以下内容：</w:t>
      </w:r>
    </w:p>
    <w:p w14:paraId="724C4C7E">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★（1）报价函（见附件3）</w:t>
      </w:r>
    </w:p>
    <w:p w14:paraId="1AE00117">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14:paraId="113CD451">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★（3）按照国家法律法规设立的，并在中国注册的，具有独立法人地位的企业，其拟提供的维保服务应在其营业执照经营范围内（需提供有效的《营业执照》副本复印件加盖单位公章）；</w:t>
      </w:r>
    </w:p>
    <w:p w14:paraId="1016C4A1">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eastAsia="zh-CN"/>
        </w:rPr>
        <w:t>（</w:t>
      </w: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rPr>
        <w:t>具有危险废物经营许可证（可委托其它有危险废物处理资质，须提供协议）的企业（应提供危险废物经营许可证复印件或危险废物经营委托协议合同复印件并加盖单位公章）；</w:t>
      </w:r>
    </w:p>
    <w:p w14:paraId="7E4F17FE">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eastAsia="zh-CN"/>
        </w:rPr>
        <w:t>（</w:t>
      </w:r>
      <w:r>
        <w:rPr>
          <w:rFonts w:hint="eastAsia" w:ascii="仿宋" w:hAnsi="仿宋" w:eastAsia="仿宋"/>
          <w:sz w:val="24"/>
          <w:szCs w:val="32"/>
          <w:lang w:val="en-US" w:eastAsia="zh-CN"/>
        </w:rPr>
        <w:t>5</w:t>
      </w:r>
      <w:r>
        <w:rPr>
          <w:rFonts w:hint="eastAsia" w:ascii="仿宋" w:hAnsi="仿宋" w:eastAsia="仿宋"/>
          <w:sz w:val="24"/>
          <w:szCs w:val="32"/>
          <w:lang w:eastAsia="zh-CN"/>
        </w:rPr>
        <w:t>）</w:t>
      </w:r>
      <w:r>
        <w:rPr>
          <w:rFonts w:hint="eastAsia" w:ascii="仿宋" w:hAnsi="仿宋" w:eastAsia="仿宋"/>
          <w:sz w:val="24"/>
          <w:szCs w:val="32"/>
        </w:rPr>
        <w:t>应提供康明斯柴油发动机及发电机组官方培训合格人员结业证书（至少1人），并提供人员的2024年度6个月社保记录</w:t>
      </w:r>
      <w:r>
        <w:rPr>
          <w:rFonts w:hint="eastAsia" w:ascii="仿宋" w:hAnsi="仿宋" w:eastAsia="仿宋"/>
          <w:sz w:val="24"/>
          <w:szCs w:val="32"/>
          <w:lang w:eastAsia="zh-CN"/>
        </w:rPr>
        <w:t>（</w:t>
      </w:r>
      <w:r>
        <w:rPr>
          <w:rFonts w:hint="eastAsia" w:ascii="仿宋" w:hAnsi="仿宋" w:eastAsia="仿宋"/>
          <w:sz w:val="24"/>
          <w:szCs w:val="32"/>
          <w:lang w:val="en-US" w:eastAsia="zh-CN"/>
        </w:rPr>
        <w:t>提供结业证书复印件及社保记录并加盖单位公章</w:t>
      </w:r>
      <w:r>
        <w:rPr>
          <w:rFonts w:hint="eastAsia" w:ascii="仿宋" w:hAnsi="仿宋" w:eastAsia="仿宋"/>
          <w:sz w:val="24"/>
          <w:szCs w:val="32"/>
          <w:lang w:eastAsia="zh-CN"/>
        </w:rPr>
        <w:t>）</w:t>
      </w:r>
      <w:r>
        <w:rPr>
          <w:rFonts w:hint="eastAsia" w:ascii="仿宋" w:hAnsi="仿宋" w:eastAsia="仿宋"/>
          <w:sz w:val="24"/>
          <w:szCs w:val="32"/>
        </w:rPr>
        <w:t>；</w:t>
      </w:r>
    </w:p>
    <w:p w14:paraId="410E8CC9">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eastAsia="zh-CN"/>
        </w:rPr>
        <w:t>（</w:t>
      </w: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应急处置方面要求</w:t>
      </w:r>
    </w:p>
    <w:p w14:paraId="692A881E">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1）提供4台440KW、280KW、 160KW、200KW应急柴油发电机组购置发票（可提供与租赁公司签订的应急柴油发电机组2024年度租赁合同）</w:t>
      </w:r>
      <w:r>
        <w:rPr>
          <w:rFonts w:hint="eastAsia" w:ascii="仿宋" w:hAnsi="仿宋" w:eastAsia="仿宋"/>
          <w:sz w:val="24"/>
          <w:szCs w:val="32"/>
          <w:lang w:val="en-US" w:eastAsia="zh-CN"/>
        </w:rPr>
        <w:t>并加盖单位公章</w:t>
      </w:r>
      <w:r>
        <w:rPr>
          <w:rFonts w:hint="eastAsia" w:ascii="仿宋" w:hAnsi="仿宋" w:eastAsia="仿宋"/>
          <w:sz w:val="24"/>
          <w:szCs w:val="32"/>
        </w:rPr>
        <w:t>；</w:t>
      </w:r>
    </w:p>
    <w:p w14:paraId="0D13EE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baseline"/>
        <w:rPr>
          <w:rFonts w:hint="default" w:ascii="仿宋" w:hAnsi="仿宋" w:eastAsia="仿宋" w:cstheme="minorBidi"/>
          <w:bCs/>
          <w:color w:val="auto"/>
          <w:kern w:val="2"/>
          <w:sz w:val="24"/>
          <w:szCs w:val="24"/>
          <w:lang w:val="en-US" w:eastAsia="zh-CN" w:bidi="ar-SA"/>
        </w:rPr>
      </w:pPr>
      <w:r>
        <w:rPr>
          <w:rFonts w:hint="eastAsia" w:ascii="仿宋" w:hAnsi="仿宋" w:eastAsia="仿宋" w:cstheme="minorBidi"/>
          <w:bCs/>
          <w:color w:val="auto"/>
          <w:kern w:val="2"/>
          <w:sz w:val="24"/>
          <w:szCs w:val="24"/>
          <w:lang w:val="en-US" w:eastAsia="zh-CN" w:bidi="ar-SA"/>
        </w:rPr>
        <w:t>2）保证涉及应急处置项目的工作日在1小时内到达现场，节假日在2小时内到达现场（提供承诺函并加盖单位公章）</w:t>
      </w:r>
    </w:p>
    <w:p w14:paraId="2129E93B">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eastAsia="zh-CN"/>
        </w:rPr>
        <w:t>（</w:t>
      </w:r>
      <w:r>
        <w:rPr>
          <w:rFonts w:hint="eastAsia" w:ascii="仿宋" w:hAnsi="仿宋" w:eastAsia="仿宋"/>
          <w:sz w:val="24"/>
          <w:szCs w:val="32"/>
          <w:lang w:val="en-US" w:eastAsia="zh-CN"/>
        </w:rPr>
        <w:t>7</w:t>
      </w:r>
      <w:r>
        <w:rPr>
          <w:rFonts w:hint="eastAsia" w:ascii="仿宋" w:hAnsi="仿宋" w:eastAsia="仿宋"/>
          <w:sz w:val="24"/>
          <w:szCs w:val="32"/>
          <w:lang w:eastAsia="zh-CN"/>
        </w:rPr>
        <w:t>）</w:t>
      </w:r>
      <w:r>
        <w:rPr>
          <w:rFonts w:hint="eastAsia" w:ascii="仿宋" w:hAnsi="仿宋" w:eastAsia="仿宋"/>
          <w:sz w:val="24"/>
          <w:szCs w:val="32"/>
        </w:rPr>
        <w:t>2022年4月1日至今，类似应急柴油发电机组维保业绩不少于1项，类似业绩指：报价人作为合同主体签订的柴油发电机组维保业绩（应提供合同复印件并加盖单位公章）。</w:t>
      </w:r>
    </w:p>
    <w:p w14:paraId="7BE976FB">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w:t>
      </w:r>
      <w:r>
        <w:rPr>
          <w:rFonts w:hint="eastAsia" w:ascii="仿宋" w:hAnsi="仿宋" w:eastAsia="仿宋"/>
          <w:sz w:val="24"/>
          <w:szCs w:val="32"/>
          <w:lang w:eastAsia="zh-CN"/>
        </w:rPr>
        <w:t>（</w:t>
      </w:r>
      <w:r>
        <w:rPr>
          <w:rFonts w:hint="eastAsia" w:ascii="仿宋" w:hAnsi="仿宋" w:eastAsia="仿宋"/>
          <w:sz w:val="24"/>
          <w:szCs w:val="32"/>
          <w:lang w:val="en-US" w:eastAsia="zh-CN"/>
        </w:rPr>
        <w:t>8</w:t>
      </w:r>
      <w:r>
        <w:rPr>
          <w:rFonts w:hint="eastAsia" w:ascii="仿宋" w:hAnsi="仿宋" w:eastAsia="仿宋"/>
          <w:sz w:val="24"/>
          <w:szCs w:val="32"/>
          <w:lang w:eastAsia="zh-CN"/>
        </w:rPr>
        <w:t>）</w:t>
      </w:r>
      <w:r>
        <w:rPr>
          <w:rFonts w:hint="eastAsia" w:ascii="仿宋" w:hAnsi="仿宋" w:eastAsia="仿宋"/>
          <w:sz w:val="24"/>
          <w:szCs w:val="32"/>
        </w:rPr>
        <w:t>须提供拟供柴油发电机组维保材料康明斯原厂证明（应提供证明1份并加盖单位公章）。</w:t>
      </w:r>
    </w:p>
    <w:p w14:paraId="0B909B21">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2、特别说明</w:t>
      </w:r>
    </w:p>
    <w:p w14:paraId="5500944D">
      <w:pPr>
        <w:spacing w:line="360" w:lineRule="auto"/>
        <w:ind w:firstLine="480" w:firstLineChars="200"/>
        <w:rPr>
          <w:rFonts w:hint="eastAsia" w:ascii="仿宋" w:hAnsi="仿宋" w:eastAsia="仿宋"/>
          <w:sz w:val="24"/>
          <w:szCs w:val="32"/>
          <w:lang w:eastAsia="zh-CN"/>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w:t>
      </w:r>
      <w:r>
        <w:rPr>
          <w:rFonts w:hint="eastAsia" w:ascii="仿宋" w:hAnsi="仿宋" w:eastAsia="仿宋"/>
          <w:sz w:val="24"/>
          <w:szCs w:val="32"/>
          <w:lang w:eastAsia="zh-CN"/>
        </w:rPr>
        <w:t>。</w:t>
      </w:r>
    </w:p>
    <w:p w14:paraId="158585F0">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14:paraId="13B819E2">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14:paraId="45D73BF9">
      <w:pPr>
        <w:spacing w:line="360" w:lineRule="auto"/>
        <w:rPr>
          <w:rFonts w:hint="eastAsia" w:ascii="仿宋" w:hAnsi="仿宋" w:eastAsia="仿宋"/>
          <w:b/>
          <w:bCs/>
          <w:sz w:val="24"/>
          <w:szCs w:val="32"/>
        </w:rPr>
        <w:sectPr>
          <w:pgSz w:w="11906" w:h="16838"/>
          <w:pgMar w:top="1440" w:right="1800" w:bottom="1440" w:left="1800" w:header="851" w:footer="992" w:gutter="0"/>
          <w:cols w:space="425" w:num="1"/>
          <w:docGrid w:type="lines" w:linePitch="312" w:charSpace="0"/>
        </w:sectPr>
      </w:pPr>
    </w:p>
    <w:p w14:paraId="395869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91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2025-04-23T09:07:46Z</dcterms:created>
  <dc:creator>Administrator</dc:creator>
  <cp:lastModifiedBy>靖</cp:lastModifiedBy>
  <dcterms:modified xsi:type="dcterms:W3CDTF">2025-04-23T09:07:54Z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eyJoZGlkIjoiYzczYTY0OGFkYzRiN2JkNTY1Y2RmMWRhYzUyYmU0OGUiLCJ1c2VySWQiOiI2MjMwMjc4MDUifQ==</vt:lpwstr>
  </property>
  <property fmtid="{D5CDD505-2E9C-101B-9397-08002B2CF9AE}" pid="4" name="ICV">
    <vt:lpwstr>6F6AD94E06CD4E2D873F3D7A5C38CB3E_12</vt:lpwstr>
  </property>
</Properties>
</file>