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E27E0">
      <w:pPr>
        <w:spacing w:line="360" w:lineRule="auto"/>
        <w:rPr>
          <w:rFonts w:hint="eastAsia" w:ascii="仿宋" w:hAnsi="仿宋" w:eastAsia="仿宋"/>
          <w:b w:val="0"/>
          <w:bCs w:val="0"/>
          <w:sz w:val="24"/>
          <w:szCs w:val="32"/>
          <w:lang w:val="zh-CN"/>
        </w:rPr>
      </w:pPr>
      <w:bookmarkStart w:id="0" w:name="_GoBack"/>
      <w:r>
        <w:rPr>
          <w:rFonts w:hint="eastAsia" w:ascii="仿宋" w:hAnsi="仿宋" w:eastAsia="仿宋"/>
          <w:b w:val="0"/>
          <w:bCs w:val="0"/>
          <w:sz w:val="24"/>
          <w:szCs w:val="32"/>
          <w:lang w:eastAsia="zh-CN"/>
        </w:rPr>
        <w:t>附件</w:t>
      </w:r>
      <w:r>
        <w:rPr>
          <w:rFonts w:hint="eastAsia" w:ascii="仿宋" w:hAnsi="仿宋" w:eastAsia="仿宋"/>
          <w:b w:val="0"/>
          <w:bCs w:val="0"/>
          <w:sz w:val="24"/>
          <w:szCs w:val="32"/>
          <w:lang w:val="en-US" w:eastAsia="zh-CN"/>
        </w:rPr>
        <w:t>2：</w:t>
      </w:r>
      <w:r>
        <w:rPr>
          <w:rFonts w:hint="eastAsia" w:ascii="仿宋" w:hAnsi="仿宋" w:eastAsia="仿宋"/>
          <w:b w:val="0"/>
          <w:bCs w:val="0"/>
          <w:sz w:val="24"/>
          <w:szCs w:val="32"/>
          <w:lang w:val="zh-CN"/>
        </w:rPr>
        <w:t>报价明细表</w:t>
      </w:r>
    </w:p>
    <w:bookmarkEnd w:id="0"/>
    <w:p w14:paraId="3CAF435F">
      <w:pPr>
        <w:spacing w:line="360" w:lineRule="auto"/>
        <w:rPr>
          <w:rFonts w:hint="eastAsia" w:ascii="仿宋" w:hAnsi="仿宋" w:eastAsia="仿宋"/>
          <w:b w:val="0"/>
          <w:bCs w:val="0"/>
          <w:sz w:val="24"/>
          <w:szCs w:val="32"/>
          <w:lang w:val="zh-CN"/>
        </w:rPr>
      </w:pPr>
    </w:p>
    <w:tbl>
      <w:tblPr>
        <w:tblStyle w:val="5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5608"/>
      </w:tblGrid>
      <w:tr w14:paraId="09EC1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71" w:type="dxa"/>
            <w:vAlign w:val="top"/>
          </w:tcPr>
          <w:p w14:paraId="0DFAE6C2">
            <w:pPr>
              <w:pStyle w:val="4"/>
              <w:spacing w:before="152" w:line="218" w:lineRule="auto"/>
              <w:ind w:left="875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报价人名称</w:t>
            </w:r>
          </w:p>
        </w:tc>
        <w:tc>
          <w:tcPr>
            <w:tcW w:w="5608" w:type="dxa"/>
            <w:vAlign w:val="top"/>
          </w:tcPr>
          <w:p w14:paraId="2CA84947">
            <w:pP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</w:p>
        </w:tc>
      </w:tr>
      <w:tr w14:paraId="143C3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871" w:type="dxa"/>
            <w:vAlign w:val="center"/>
          </w:tcPr>
          <w:p w14:paraId="7FC961CC">
            <w:pPr>
              <w:pStyle w:val="4"/>
              <w:spacing w:before="217" w:line="236" w:lineRule="auto"/>
              <w:ind w:left="764" w:right="507" w:hanging="220"/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报价（元）</w:t>
            </w:r>
          </w:p>
          <w:p w14:paraId="27A5C2AB">
            <w:pPr>
              <w:pStyle w:val="4"/>
              <w:spacing w:before="217" w:line="236" w:lineRule="auto"/>
              <w:ind w:left="764" w:right="507" w:hanging="220"/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(含税)</w:t>
            </w:r>
          </w:p>
        </w:tc>
        <w:tc>
          <w:tcPr>
            <w:tcW w:w="5608" w:type="dxa"/>
            <w:vAlign w:val="center"/>
          </w:tcPr>
          <w:p w14:paraId="33DE6F7D">
            <w:pPr>
              <w:pStyle w:val="4"/>
              <w:spacing w:before="200" w:line="312" w:lineRule="exact"/>
              <w:jc w:val="both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小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写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金额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：</w:t>
            </w:r>
          </w:p>
          <w:p w14:paraId="39E75523">
            <w:pPr>
              <w:pStyle w:val="4"/>
              <w:spacing w:line="221" w:lineRule="auto"/>
              <w:jc w:val="both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大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写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金额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：</w:t>
            </w:r>
          </w:p>
        </w:tc>
      </w:tr>
      <w:tr w14:paraId="5CC71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71" w:type="dxa"/>
            <w:vAlign w:val="top"/>
          </w:tcPr>
          <w:p w14:paraId="1CF32364">
            <w:pPr>
              <w:pStyle w:val="4"/>
              <w:spacing w:before="216" w:line="221" w:lineRule="auto"/>
              <w:ind w:left="120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备注</w:t>
            </w:r>
          </w:p>
        </w:tc>
        <w:tc>
          <w:tcPr>
            <w:tcW w:w="5608" w:type="dxa"/>
            <w:vAlign w:val="top"/>
          </w:tcPr>
          <w:p w14:paraId="5FC0DF7F">
            <w:pP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</w:p>
        </w:tc>
      </w:tr>
      <w:tr w14:paraId="39921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8479" w:type="dxa"/>
            <w:gridSpan w:val="2"/>
            <w:vAlign w:val="top"/>
          </w:tcPr>
          <w:p w14:paraId="6B35B682">
            <w:pPr>
              <w:pStyle w:val="4"/>
              <w:spacing w:before="72" w:line="218" w:lineRule="auto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</w:p>
          <w:p w14:paraId="187BFFE5">
            <w:pPr>
              <w:pStyle w:val="4"/>
              <w:spacing w:before="72" w:line="218" w:lineRule="auto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报价人(盖单位公章):</w:t>
            </w:r>
          </w:p>
          <w:p w14:paraId="3CF8064F">
            <w:pPr>
              <w:pStyle w:val="4"/>
              <w:spacing w:before="51" w:line="303" w:lineRule="exact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法定代表人或委托代理人(签字):</w:t>
            </w:r>
          </w:p>
          <w:p w14:paraId="6EC76165">
            <w:pPr>
              <w:pStyle w:val="4"/>
              <w:spacing w:before="1" w:line="212" w:lineRule="auto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日  期 ：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年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月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日</w:t>
            </w:r>
          </w:p>
        </w:tc>
      </w:tr>
    </w:tbl>
    <w:p w14:paraId="5D4C102C">
      <w:pPr>
        <w:numPr>
          <w:ilvl w:val="0"/>
          <w:numId w:val="0"/>
        </w:numPr>
        <w:spacing w:before="50" w:line="216" w:lineRule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</w:pPr>
    </w:p>
    <w:p w14:paraId="56E0F58E">
      <w:pPr>
        <w:numPr>
          <w:ilvl w:val="0"/>
          <w:numId w:val="0"/>
        </w:numPr>
        <w:spacing w:before="50" w:line="216" w:lineRule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注：1.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价格单位为“元”。</w:t>
      </w:r>
    </w:p>
    <w:p w14:paraId="4123564D">
      <w:pPr>
        <w:spacing w:before="68" w:line="263" w:lineRule="auto"/>
        <w:ind w:right="136" w:firstLine="480" w:firstLineChars="200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2.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此表若为授权委托人签字需另附法定代表人授权委托书，格式自拟。</w:t>
      </w:r>
    </w:p>
    <w:p w14:paraId="5C47D17F">
      <w:pPr>
        <w:spacing w:before="68" w:line="263" w:lineRule="auto"/>
        <w:ind w:right="136" w:firstLine="480" w:firstLineChars="200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3.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报价应包含为完成本次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处置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工作所可能发生的所有费用，具体包含但不限于以下内容：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税金、运输、装卸、垃圾清运费等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。</w:t>
      </w:r>
    </w:p>
    <w:p w14:paraId="3B2F6750">
      <w:pPr>
        <w:spacing w:before="68" w:line="263" w:lineRule="auto"/>
        <w:ind w:left="104" w:right="136" w:firstLine="409"/>
        <w:rPr>
          <w:rFonts w:hint="default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</w:pPr>
    </w:p>
    <w:p w14:paraId="25F761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2025-09-05T01:55:45Z</dcterms:created>
  <dc:creator>Administrator</dc:creator>
  <cp:lastModifiedBy>✨eileen丹✨</cp:lastModifiedBy>
  <dcterms:modified xsi:type="dcterms:W3CDTF">2025-09-05T01:55:51Z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908EB008B62C4F1397F30ED9140F189F_12</vt:lpwstr>
  </property>
</Properties>
</file>