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EBAE4">
      <w:pPr>
        <w:spacing w:line="360" w:lineRule="auto"/>
        <w:rPr>
          <w:rFonts w:hint="default" w:ascii="仿宋" w:hAnsi="仿宋" w:eastAsia="仿宋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 w:val="0"/>
          <w:bCs w:val="0"/>
          <w:sz w:val="24"/>
          <w:szCs w:val="32"/>
        </w:rPr>
        <w:t>附件1</w:t>
      </w:r>
      <w:r>
        <w:rPr>
          <w:rFonts w:hint="eastAsia" w:ascii="仿宋" w:hAnsi="仿宋" w:eastAsia="仿宋"/>
          <w:b w:val="0"/>
          <w:bCs w:val="0"/>
          <w:sz w:val="24"/>
          <w:szCs w:val="32"/>
          <w:lang w:val="en-US" w:eastAsia="zh-CN"/>
        </w:rPr>
        <w:t>:废旧物资处置清单</w:t>
      </w:r>
    </w:p>
    <w:bookmarkEnd w:id="0"/>
    <w:tbl>
      <w:tblPr>
        <w:tblStyle w:val="2"/>
        <w:tblW w:w="7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2446"/>
        <w:gridCol w:w="1230"/>
        <w:gridCol w:w="3029"/>
      </w:tblGrid>
      <w:tr w14:paraId="6761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资产名称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闲置物品图片</w:t>
            </w:r>
          </w:p>
        </w:tc>
      </w:tr>
      <w:tr w14:paraId="0100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不锈钢八格调味台</w:t>
            </w:r>
          </w:p>
          <w:p w14:paraId="08AE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下趟门柜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800225" cy="1000125"/>
                  <wp:effectExtent l="0" t="0" r="9525" b="9525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5E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餐具消毒保洁柜</w:t>
            </w:r>
          </w:p>
          <w:p w14:paraId="4E5F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（不锈钢双门）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828800" cy="1457325"/>
                  <wp:effectExtent l="0" t="0" r="0" b="9525"/>
                  <wp:docPr id="9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80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实木圆桌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838325" cy="1285875"/>
                  <wp:effectExtent l="0" t="0" r="9525" b="9525"/>
                  <wp:docPr id="10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23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收餐车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847850" cy="1485900"/>
                  <wp:effectExtent l="0" t="0" r="0" b="0"/>
                  <wp:docPr id="11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97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餐具消毒</w:t>
            </w: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保洁柜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809750" cy="1409700"/>
                  <wp:effectExtent l="0" t="0" r="0" b="0"/>
                  <wp:docPr id="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E9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联想一体机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819275" cy="1247775"/>
                  <wp:effectExtent l="0" t="0" r="9525" b="9525"/>
                  <wp:docPr id="7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22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双门保鲜柜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876425" cy="1409700"/>
                  <wp:effectExtent l="0" t="0" r="9525" b="0"/>
                  <wp:docPr id="8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DB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双门保鲜柜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847850" cy="1181100"/>
                  <wp:effectExtent l="0" t="0" r="0" b="0"/>
                  <wp:docPr id="3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9B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燃气蒸饭机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838325" cy="1028700"/>
                  <wp:effectExtent l="0" t="0" r="9525" b="0"/>
                  <wp:docPr id="5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E0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不锈钢双头中式炒炉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847850" cy="1181100"/>
                  <wp:effectExtent l="0" t="0" r="0" b="0"/>
                  <wp:docPr id="6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85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双炒单吊小炒灶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857375" cy="1162050"/>
                  <wp:effectExtent l="0" t="0" r="9525" b="0"/>
                  <wp:docPr id="2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FD35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C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2025-09-05T01:55:03Z</dcterms:created>
  <dc:creator>Administrator</dc:creator>
  <cp:lastModifiedBy>✨eileen丹✨</cp:lastModifiedBy>
  <dcterms:modified xsi:type="dcterms:W3CDTF">2025-09-05T01:55:10Z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AF06F7F68C9D4A67A666B26DD7CD0CA7_12</vt:lpwstr>
  </property>
</Properties>
</file>